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9E09" w14:textId="77777777" w:rsidR="00FF7CE3" w:rsidRDefault="00FF7CE3" w:rsidP="003227A7">
      <w:pPr>
        <w:pStyle w:val="Heading1"/>
        <w:ind w:left="0" w:firstLine="0"/>
      </w:pPr>
    </w:p>
    <w:p w14:paraId="46959D3F" w14:textId="77777777" w:rsidR="00056ED0" w:rsidRDefault="00056ED0" w:rsidP="003227A7">
      <w:pPr>
        <w:pStyle w:val="Heading1"/>
        <w:ind w:left="0" w:firstLine="0"/>
      </w:pPr>
    </w:p>
    <w:p w14:paraId="453FD100" w14:textId="77777777" w:rsidR="00056ED0" w:rsidRDefault="00056ED0" w:rsidP="003227A7">
      <w:pPr>
        <w:pStyle w:val="Heading1"/>
        <w:ind w:left="0" w:firstLine="0"/>
      </w:pPr>
    </w:p>
    <w:p w14:paraId="42537954" w14:textId="77777777" w:rsidR="00056ED0" w:rsidRDefault="00056ED0" w:rsidP="003227A7">
      <w:pPr>
        <w:pStyle w:val="Heading1"/>
        <w:ind w:left="0" w:firstLine="0"/>
      </w:pPr>
    </w:p>
    <w:p w14:paraId="435D2AF6" w14:textId="4E79E66B" w:rsidR="00056ED0" w:rsidRDefault="000C1408" w:rsidP="000C1408">
      <w:pPr>
        <w:jc w:val="center"/>
        <w:rPr>
          <w:rFonts w:ascii="Helvetica" w:hAnsi="Helvetica" w:cs="Helvetica"/>
          <w:b/>
          <w:bCs/>
          <w:sz w:val="48"/>
          <w:szCs w:val="48"/>
          <w:u w:val="single"/>
        </w:rPr>
      </w:pPr>
      <w:r w:rsidRPr="00DE3CF0">
        <w:rPr>
          <w:rFonts w:ascii="Helvetica" w:hAnsi="Helvetica" w:cs="Helvetica"/>
          <w:b/>
          <w:bCs/>
          <w:sz w:val="48"/>
          <w:szCs w:val="48"/>
          <w:u w:val="single"/>
        </w:rPr>
        <w:t xml:space="preserve">Annual Reviews </w:t>
      </w:r>
      <w:r>
        <w:rPr>
          <w:rFonts w:ascii="Helvetica" w:hAnsi="Helvetica" w:cs="Helvetica"/>
          <w:b/>
          <w:bCs/>
          <w:sz w:val="48"/>
          <w:szCs w:val="48"/>
          <w:u w:val="single"/>
        </w:rPr>
        <w:t xml:space="preserve">for Second Year or Long-Standing Employees </w:t>
      </w:r>
      <w:r w:rsidRPr="00DE3CF0">
        <w:rPr>
          <w:rFonts w:ascii="Helvetica" w:hAnsi="Helvetica" w:cs="Helvetica"/>
          <w:b/>
          <w:bCs/>
          <w:sz w:val="48"/>
          <w:szCs w:val="48"/>
          <w:u w:val="single"/>
        </w:rPr>
        <w:t>AASL Company Procedure</w:t>
      </w:r>
    </w:p>
    <w:p w14:paraId="054E2128" w14:textId="77777777" w:rsidR="000C1408" w:rsidRDefault="000C1408" w:rsidP="000C1408">
      <w:pPr>
        <w:jc w:val="center"/>
        <w:rPr>
          <w:rFonts w:ascii="Helvetica" w:hAnsi="Helvetica" w:cs="Helvetica"/>
          <w:b/>
          <w:bCs/>
          <w:sz w:val="48"/>
          <w:szCs w:val="48"/>
          <w:u w:val="single"/>
        </w:rPr>
      </w:pPr>
    </w:p>
    <w:p w14:paraId="217A36F5" w14:textId="77777777" w:rsidR="000C1408" w:rsidRPr="00F032A1" w:rsidRDefault="000C1408">
      <w:pPr>
        <w:pStyle w:val="TOC1"/>
        <w:tabs>
          <w:tab w:val="right" w:leader="dot" w:pos="9350"/>
        </w:tabs>
        <w:rPr>
          <w:rFonts w:ascii="Helvetica Neue" w:hAnsi="Helvetica Neue" w:cstheme="minorHAnsi"/>
        </w:rPr>
      </w:pPr>
      <w:r w:rsidRPr="00F032A1">
        <w:rPr>
          <w:rFonts w:ascii="Helvetica Neue" w:hAnsi="Helvetica Neue" w:cstheme="minorHAnsi"/>
        </w:rPr>
        <w:t>Contents</w:t>
      </w:r>
    </w:p>
    <w:p w14:paraId="53AFBF45" w14:textId="7AB8F6A1" w:rsidR="00F032A1" w:rsidRPr="00F032A1" w:rsidRDefault="000C1408">
      <w:pPr>
        <w:pStyle w:val="TOC1"/>
        <w:tabs>
          <w:tab w:val="right" w:leader="dot" w:pos="9350"/>
        </w:tabs>
        <w:rPr>
          <w:rFonts w:ascii="Helvetica Neue" w:eastAsiaTheme="minorEastAsia" w:hAnsi="Helvetica Neue" w:cstheme="minorHAnsi"/>
          <w:noProof/>
          <w:kern w:val="2"/>
          <w:sz w:val="24"/>
          <w:szCs w:val="24"/>
          <w14:ligatures w14:val="standardContextual"/>
        </w:rPr>
      </w:pPr>
      <w:r w:rsidRPr="00F032A1">
        <w:rPr>
          <w:rFonts w:ascii="Helvetica Neue" w:hAnsi="Helvetica Neue" w:cstheme="minorHAnsi"/>
        </w:rPr>
        <w:fldChar w:fldCharType="begin"/>
      </w:r>
      <w:r w:rsidRPr="00F032A1">
        <w:rPr>
          <w:rFonts w:ascii="Helvetica Neue" w:hAnsi="Helvetica Neue" w:cstheme="minorHAnsi"/>
        </w:rPr>
        <w:instrText xml:space="preserve"> TOC \o "1-3" \h \z \u </w:instrText>
      </w:r>
      <w:r w:rsidRPr="00F032A1">
        <w:rPr>
          <w:rFonts w:ascii="Helvetica Neue" w:hAnsi="Helvetica Neue" w:cstheme="minorHAnsi"/>
        </w:rPr>
        <w:fldChar w:fldCharType="separate"/>
      </w:r>
      <w:hyperlink w:anchor="_Toc152848280" w:history="1">
        <w:r w:rsidR="00F032A1" w:rsidRPr="00F032A1">
          <w:rPr>
            <w:rStyle w:val="Hyperlink"/>
            <w:rFonts w:ascii="Helvetica Neue" w:hAnsi="Helvetica Neue" w:cstheme="minorHAnsi"/>
            <w:noProof/>
          </w:rPr>
          <w:t>Annual Reviews – Year 2 and Beyond Employees</w:t>
        </w:r>
        <w:r w:rsidR="00F032A1" w:rsidRPr="00F032A1">
          <w:rPr>
            <w:rFonts w:ascii="Helvetica Neue" w:hAnsi="Helvetica Neue" w:cstheme="minorHAnsi"/>
            <w:noProof/>
            <w:webHidden/>
          </w:rPr>
          <w:tab/>
        </w:r>
        <w:r w:rsidR="00F032A1" w:rsidRPr="00F032A1">
          <w:rPr>
            <w:rFonts w:ascii="Helvetica Neue" w:hAnsi="Helvetica Neue" w:cstheme="minorHAnsi"/>
            <w:noProof/>
            <w:webHidden/>
          </w:rPr>
          <w:fldChar w:fldCharType="begin"/>
        </w:r>
        <w:r w:rsidR="00F032A1" w:rsidRPr="00F032A1">
          <w:rPr>
            <w:rFonts w:ascii="Helvetica Neue" w:hAnsi="Helvetica Neue" w:cstheme="minorHAnsi"/>
            <w:noProof/>
            <w:webHidden/>
          </w:rPr>
          <w:instrText xml:space="preserve"> PAGEREF _Toc152848280 \h </w:instrText>
        </w:r>
        <w:r w:rsidR="00F032A1" w:rsidRPr="00F032A1">
          <w:rPr>
            <w:rFonts w:ascii="Helvetica Neue" w:hAnsi="Helvetica Neue" w:cstheme="minorHAnsi"/>
            <w:noProof/>
            <w:webHidden/>
          </w:rPr>
        </w:r>
        <w:r w:rsidR="00F032A1" w:rsidRPr="00F032A1">
          <w:rPr>
            <w:rFonts w:ascii="Helvetica Neue" w:hAnsi="Helvetica Neue" w:cstheme="minorHAnsi"/>
            <w:noProof/>
            <w:webHidden/>
          </w:rPr>
          <w:fldChar w:fldCharType="separate"/>
        </w:r>
        <w:r w:rsidR="0085078E">
          <w:rPr>
            <w:rFonts w:ascii="Helvetica Neue" w:hAnsi="Helvetica Neue" w:cstheme="minorHAnsi"/>
            <w:noProof/>
            <w:webHidden/>
          </w:rPr>
          <w:t>2</w:t>
        </w:r>
        <w:r w:rsidR="00F032A1" w:rsidRPr="00F032A1">
          <w:rPr>
            <w:rFonts w:ascii="Helvetica Neue" w:hAnsi="Helvetica Neue" w:cstheme="minorHAnsi"/>
            <w:noProof/>
            <w:webHidden/>
          </w:rPr>
          <w:fldChar w:fldCharType="end"/>
        </w:r>
      </w:hyperlink>
    </w:p>
    <w:p w14:paraId="1849A2F8" w14:textId="67956718" w:rsidR="00F032A1" w:rsidRPr="00F032A1" w:rsidRDefault="00C34763">
      <w:pPr>
        <w:pStyle w:val="TOC1"/>
        <w:tabs>
          <w:tab w:val="right" w:leader="dot" w:pos="9350"/>
        </w:tabs>
        <w:rPr>
          <w:rFonts w:ascii="Helvetica Neue" w:eastAsiaTheme="minorEastAsia" w:hAnsi="Helvetica Neue" w:cstheme="minorHAnsi"/>
          <w:noProof/>
          <w:kern w:val="2"/>
          <w:sz w:val="24"/>
          <w:szCs w:val="24"/>
          <w14:ligatures w14:val="standardContextual"/>
        </w:rPr>
      </w:pPr>
      <w:hyperlink w:anchor="_Toc152848281" w:history="1">
        <w:r w:rsidR="00F032A1" w:rsidRPr="00F032A1">
          <w:rPr>
            <w:rStyle w:val="Hyperlink"/>
            <w:rFonts w:ascii="Helvetica Neue" w:hAnsi="Helvetica Neue" w:cstheme="minorHAnsi"/>
            <w:noProof/>
          </w:rPr>
          <w:t>Rating Scale</w:t>
        </w:r>
        <w:r w:rsidR="00F032A1" w:rsidRPr="00F032A1">
          <w:rPr>
            <w:rFonts w:ascii="Helvetica Neue" w:hAnsi="Helvetica Neue" w:cstheme="minorHAnsi"/>
            <w:noProof/>
            <w:webHidden/>
          </w:rPr>
          <w:tab/>
        </w:r>
        <w:r w:rsidR="00F032A1" w:rsidRPr="00F032A1">
          <w:rPr>
            <w:rFonts w:ascii="Helvetica Neue" w:hAnsi="Helvetica Neue" w:cstheme="minorHAnsi"/>
            <w:noProof/>
            <w:webHidden/>
          </w:rPr>
          <w:fldChar w:fldCharType="begin"/>
        </w:r>
        <w:r w:rsidR="00F032A1" w:rsidRPr="00F032A1">
          <w:rPr>
            <w:rFonts w:ascii="Helvetica Neue" w:hAnsi="Helvetica Neue" w:cstheme="minorHAnsi"/>
            <w:noProof/>
            <w:webHidden/>
          </w:rPr>
          <w:instrText xml:space="preserve"> PAGEREF _Toc152848281 \h </w:instrText>
        </w:r>
        <w:r w:rsidR="00F032A1" w:rsidRPr="00F032A1">
          <w:rPr>
            <w:rFonts w:ascii="Helvetica Neue" w:hAnsi="Helvetica Neue" w:cstheme="minorHAnsi"/>
            <w:noProof/>
            <w:webHidden/>
          </w:rPr>
        </w:r>
        <w:r w:rsidR="00F032A1" w:rsidRPr="00F032A1">
          <w:rPr>
            <w:rFonts w:ascii="Helvetica Neue" w:hAnsi="Helvetica Neue" w:cstheme="minorHAnsi"/>
            <w:noProof/>
            <w:webHidden/>
          </w:rPr>
          <w:fldChar w:fldCharType="separate"/>
        </w:r>
        <w:r w:rsidR="0085078E">
          <w:rPr>
            <w:rFonts w:ascii="Helvetica Neue" w:hAnsi="Helvetica Neue" w:cstheme="minorHAnsi"/>
            <w:noProof/>
            <w:webHidden/>
          </w:rPr>
          <w:t>3</w:t>
        </w:r>
        <w:r w:rsidR="00F032A1" w:rsidRPr="00F032A1">
          <w:rPr>
            <w:rFonts w:ascii="Helvetica Neue" w:hAnsi="Helvetica Neue" w:cstheme="minorHAnsi"/>
            <w:noProof/>
            <w:webHidden/>
          </w:rPr>
          <w:fldChar w:fldCharType="end"/>
        </w:r>
      </w:hyperlink>
    </w:p>
    <w:p w14:paraId="5BFDC2F5" w14:textId="06CB9FD2" w:rsidR="00F032A1" w:rsidRPr="00F032A1" w:rsidRDefault="00C34763">
      <w:pPr>
        <w:pStyle w:val="TOC1"/>
        <w:tabs>
          <w:tab w:val="right" w:leader="dot" w:pos="9350"/>
        </w:tabs>
        <w:rPr>
          <w:rFonts w:ascii="Helvetica Neue" w:eastAsiaTheme="minorEastAsia" w:hAnsi="Helvetica Neue" w:cstheme="minorHAnsi"/>
          <w:noProof/>
          <w:kern w:val="2"/>
          <w:sz w:val="24"/>
          <w:szCs w:val="24"/>
          <w14:ligatures w14:val="standardContextual"/>
        </w:rPr>
      </w:pPr>
      <w:hyperlink w:anchor="_Toc152848282" w:history="1">
        <w:r w:rsidR="00F032A1" w:rsidRPr="00F032A1">
          <w:rPr>
            <w:rStyle w:val="Hyperlink"/>
            <w:rFonts w:ascii="Helvetica Neue" w:hAnsi="Helvetica Neue" w:cstheme="minorHAnsi"/>
            <w:noProof/>
          </w:rPr>
          <w:t>Division Feedback</w:t>
        </w:r>
        <w:r w:rsidR="00F032A1" w:rsidRPr="00F032A1">
          <w:rPr>
            <w:rFonts w:ascii="Helvetica Neue" w:hAnsi="Helvetica Neue" w:cstheme="minorHAnsi"/>
            <w:noProof/>
            <w:webHidden/>
          </w:rPr>
          <w:tab/>
        </w:r>
        <w:r w:rsidR="00F032A1" w:rsidRPr="00F032A1">
          <w:rPr>
            <w:rFonts w:ascii="Helvetica Neue" w:hAnsi="Helvetica Neue" w:cstheme="minorHAnsi"/>
            <w:noProof/>
            <w:webHidden/>
          </w:rPr>
          <w:fldChar w:fldCharType="begin"/>
        </w:r>
        <w:r w:rsidR="00F032A1" w:rsidRPr="00F032A1">
          <w:rPr>
            <w:rFonts w:ascii="Helvetica Neue" w:hAnsi="Helvetica Neue" w:cstheme="minorHAnsi"/>
            <w:noProof/>
            <w:webHidden/>
          </w:rPr>
          <w:instrText xml:space="preserve"> PAGEREF _Toc152848282 \h </w:instrText>
        </w:r>
        <w:r w:rsidR="00F032A1" w:rsidRPr="00F032A1">
          <w:rPr>
            <w:rFonts w:ascii="Helvetica Neue" w:hAnsi="Helvetica Neue" w:cstheme="minorHAnsi"/>
            <w:noProof/>
            <w:webHidden/>
          </w:rPr>
        </w:r>
        <w:r w:rsidR="00F032A1" w:rsidRPr="00F032A1">
          <w:rPr>
            <w:rFonts w:ascii="Helvetica Neue" w:hAnsi="Helvetica Neue" w:cstheme="minorHAnsi"/>
            <w:noProof/>
            <w:webHidden/>
          </w:rPr>
          <w:fldChar w:fldCharType="separate"/>
        </w:r>
        <w:r w:rsidR="0085078E">
          <w:rPr>
            <w:rFonts w:ascii="Helvetica Neue" w:hAnsi="Helvetica Neue" w:cstheme="minorHAnsi"/>
            <w:noProof/>
            <w:webHidden/>
          </w:rPr>
          <w:t>11</w:t>
        </w:r>
        <w:r w:rsidR="00F032A1" w:rsidRPr="00F032A1">
          <w:rPr>
            <w:rFonts w:ascii="Helvetica Neue" w:hAnsi="Helvetica Neue" w:cstheme="minorHAnsi"/>
            <w:noProof/>
            <w:webHidden/>
          </w:rPr>
          <w:fldChar w:fldCharType="end"/>
        </w:r>
      </w:hyperlink>
    </w:p>
    <w:p w14:paraId="312D1A0E" w14:textId="5AD6AABC" w:rsidR="00F032A1" w:rsidRPr="00F032A1" w:rsidRDefault="00C34763">
      <w:pPr>
        <w:pStyle w:val="TOC1"/>
        <w:tabs>
          <w:tab w:val="right" w:leader="dot" w:pos="9350"/>
        </w:tabs>
        <w:rPr>
          <w:rFonts w:ascii="Helvetica Neue" w:eastAsiaTheme="minorEastAsia" w:hAnsi="Helvetica Neue" w:cstheme="minorHAnsi"/>
          <w:noProof/>
          <w:kern w:val="2"/>
          <w:sz w:val="24"/>
          <w:szCs w:val="24"/>
          <w14:ligatures w14:val="standardContextual"/>
        </w:rPr>
      </w:pPr>
      <w:hyperlink w:anchor="_Toc152848283" w:history="1">
        <w:r w:rsidR="00F032A1" w:rsidRPr="00F032A1">
          <w:rPr>
            <w:rStyle w:val="Hyperlink"/>
            <w:rFonts w:ascii="Helvetica Neue" w:hAnsi="Helvetica Neue" w:cstheme="minorHAnsi"/>
            <w:noProof/>
          </w:rPr>
          <w:t>Annual Review Goal Sheet</w:t>
        </w:r>
        <w:r w:rsidR="00F032A1" w:rsidRPr="00F032A1">
          <w:rPr>
            <w:rFonts w:ascii="Helvetica Neue" w:hAnsi="Helvetica Neue" w:cstheme="minorHAnsi"/>
            <w:noProof/>
            <w:webHidden/>
          </w:rPr>
          <w:tab/>
        </w:r>
        <w:r w:rsidR="00F032A1" w:rsidRPr="00F032A1">
          <w:rPr>
            <w:rFonts w:ascii="Helvetica Neue" w:hAnsi="Helvetica Neue" w:cstheme="minorHAnsi"/>
            <w:noProof/>
            <w:webHidden/>
          </w:rPr>
          <w:fldChar w:fldCharType="begin"/>
        </w:r>
        <w:r w:rsidR="00F032A1" w:rsidRPr="00F032A1">
          <w:rPr>
            <w:rFonts w:ascii="Helvetica Neue" w:hAnsi="Helvetica Neue" w:cstheme="minorHAnsi"/>
            <w:noProof/>
            <w:webHidden/>
          </w:rPr>
          <w:instrText xml:space="preserve"> PAGEREF _Toc152848283 \h </w:instrText>
        </w:r>
        <w:r w:rsidR="00F032A1" w:rsidRPr="00F032A1">
          <w:rPr>
            <w:rFonts w:ascii="Helvetica Neue" w:hAnsi="Helvetica Neue" w:cstheme="minorHAnsi"/>
            <w:noProof/>
            <w:webHidden/>
          </w:rPr>
        </w:r>
        <w:r w:rsidR="00F032A1" w:rsidRPr="00F032A1">
          <w:rPr>
            <w:rFonts w:ascii="Helvetica Neue" w:hAnsi="Helvetica Neue" w:cstheme="minorHAnsi"/>
            <w:noProof/>
            <w:webHidden/>
          </w:rPr>
          <w:fldChar w:fldCharType="separate"/>
        </w:r>
        <w:r w:rsidR="0085078E">
          <w:rPr>
            <w:rFonts w:ascii="Helvetica Neue" w:hAnsi="Helvetica Neue" w:cstheme="minorHAnsi"/>
            <w:noProof/>
            <w:webHidden/>
          </w:rPr>
          <w:t>13</w:t>
        </w:r>
        <w:r w:rsidR="00F032A1" w:rsidRPr="00F032A1">
          <w:rPr>
            <w:rFonts w:ascii="Helvetica Neue" w:hAnsi="Helvetica Neue" w:cstheme="minorHAnsi"/>
            <w:noProof/>
            <w:webHidden/>
          </w:rPr>
          <w:fldChar w:fldCharType="end"/>
        </w:r>
      </w:hyperlink>
    </w:p>
    <w:p w14:paraId="747F2A3E" w14:textId="2A4D57E4" w:rsidR="000C1408" w:rsidRDefault="000C1408" w:rsidP="000C1408">
      <w:pPr>
        <w:jc w:val="center"/>
        <w:rPr>
          <w:rFonts w:ascii="Helvetica" w:hAnsi="Helvetica" w:cs="Helvetica"/>
          <w:b/>
          <w:bCs/>
          <w:sz w:val="48"/>
          <w:szCs w:val="48"/>
          <w:u w:val="single"/>
        </w:rPr>
      </w:pPr>
      <w:r w:rsidRPr="00F032A1">
        <w:rPr>
          <w:rFonts w:ascii="Helvetica Neue" w:hAnsi="Helvetica Neue" w:cstheme="minorHAnsi"/>
        </w:rPr>
        <w:fldChar w:fldCharType="end"/>
      </w:r>
    </w:p>
    <w:p w14:paraId="7142AB73" w14:textId="77777777" w:rsidR="000C1408" w:rsidRDefault="000C1408" w:rsidP="000C1408">
      <w:pPr>
        <w:jc w:val="center"/>
        <w:rPr>
          <w:rFonts w:ascii="Helvetica" w:hAnsi="Helvetica" w:cs="Helvetica"/>
          <w:b/>
          <w:bCs/>
          <w:sz w:val="48"/>
          <w:szCs w:val="48"/>
          <w:u w:val="single"/>
        </w:rPr>
      </w:pPr>
    </w:p>
    <w:p w14:paraId="2B08D235" w14:textId="77777777" w:rsidR="000C1408" w:rsidRDefault="000C1408" w:rsidP="000C1408">
      <w:pPr>
        <w:jc w:val="center"/>
        <w:rPr>
          <w:rFonts w:ascii="Helvetica" w:hAnsi="Helvetica" w:cs="Helvetica"/>
          <w:b/>
          <w:bCs/>
          <w:sz w:val="48"/>
          <w:szCs w:val="48"/>
          <w:u w:val="single"/>
        </w:rPr>
      </w:pPr>
    </w:p>
    <w:p w14:paraId="00A34352" w14:textId="77777777" w:rsidR="000C1408" w:rsidRDefault="000C1408" w:rsidP="000C1408">
      <w:pPr>
        <w:jc w:val="center"/>
        <w:rPr>
          <w:rFonts w:ascii="Helvetica" w:hAnsi="Helvetica" w:cs="Helvetica"/>
          <w:b/>
          <w:bCs/>
          <w:sz w:val="48"/>
          <w:szCs w:val="48"/>
          <w:u w:val="single"/>
        </w:rPr>
      </w:pPr>
    </w:p>
    <w:p w14:paraId="2D936F8F" w14:textId="77777777" w:rsidR="000C1408" w:rsidRDefault="000C1408" w:rsidP="000C1408">
      <w:pPr>
        <w:jc w:val="center"/>
        <w:rPr>
          <w:rFonts w:ascii="Helvetica" w:hAnsi="Helvetica" w:cs="Helvetica"/>
          <w:b/>
          <w:bCs/>
          <w:sz w:val="48"/>
          <w:szCs w:val="48"/>
          <w:u w:val="single"/>
        </w:rPr>
      </w:pPr>
    </w:p>
    <w:p w14:paraId="7F60FEAD" w14:textId="77777777" w:rsidR="000C1408" w:rsidRDefault="000C1408" w:rsidP="000C1408">
      <w:pPr>
        <w:jc w:val="center"/>
        <w:rPr>
          <w:rFonts w:ascii="Helvetica" w:hAnsi="Helvetica" w:cs="Helvetica"/>
          <w:b/>
          <w:bCs/>
          <w:sz w:val="48"/>
          <w:szCs w:val="48"/>
          <w:u w:val="single"/>
        </w:rPr>
      </w:pPr>
    </w:p>
    <w:p w14:paraId="5C5F4133" w14:textId="77777777" w:rsidR="000C1408" w:rsidRPr="000C1408" w:rsidRDefault="000C1408" w:rsidP="000C1408">
      <w:pPr>
        <w:rPr>
          <w:rFonts w:ascii="Helvetica" w:hAnsi="Helvetica" w:cs="Helvetica"/>
          <w:b/>
          <w:bCs/>
          <w:sz w:val="48"/>
          <w:szCs w:val="48"/>
          <w:u w:val="single"/>
        </w:rPr>
      </w:pPr>
    </w:p>
    <w:p w14:paraId="2A232304" w14:textId="77777777" w:rsidR="000C1408" w:rsidRDefault="000C1408" w:rsidP="000C1408">
      <w:pPr>
        <w:pStyle w:val="Heading1"/>
      </w:pPr>
    </w:p>
    <w:p w14:paraId="10C8FB50" w14:textId="4507AA04" w:rsidR="00B34920" w:rsidRPr="00B34920" w:rsidRDefault="00B34920" w:rsidP="00B34920">
      <w:pPr>
        <w:rPr>
          <w:rFonts w:ascii="Helvetica" w:hAnsi="Helvetica" w:cs="Helvetica"/>
        </w:rPr>
      </w:pPr>
      <w:r w:rsidRPr="00816B9A">
        <w:rPr>
          <w:rFonts w:ascii="Helvetica" w:hAnsi="Helvetica" w:cs="Helvetica"/>
        </w:rPr>
        <w:t xml:space="preserve">Annual reviews are an integral part of your role here as an employee. This provides an opportunity for growth and reflection. It also serves as a time for you to be reminded of how you are appreciated here at AASL!  </w:t>
      </w:r>
    </w:p>
    <w:p w14:paraId="483EA3C4" w14:textId="77777777" w:rsidR="00B34920" w:rsidRDefault="00B34920" w:rsidP="00B34920">
      <w:pPr>
        <w:pStyle w:val="Heading1"/>
        <w:ind w:left="0" w:firstLine="0"/>
      </w:pPr>
    </w:p>
    <w:p w14:paraId="5CC5EED8" w14:textId="07BF12BD" w:rsidR="003227A7" w:rsidRPr="000C1408" w:rsidRDefault="003227A7" w:rsidP="000C1408">
      <w:pPr>
        <w:pStyle w:val="Heading1"/>
      </w:pPr>
      <w:bookmarkStart w:id="0" w:name="_Toc152848280"/>
      <w:r w:rsidRPr="000C1408">
        <w:t>Annual Reviews – Year 2 and Beyond Employees</w:t>
      </w:r>
      <w:bookmarkEnd w:id="0"/>
    </w:p>
    <w:p w14:paraId="2C320E59" w14:textId="60228AF7" w:rsidR="00571163" w:rsidRPr="00571163" w:rsidRDefault="00571163" w:rsidP="00FF7CE3">
      <w:pPr>
        <w:pStyle w:val="ListParagraph"/>
        <w:numPr>
          <w:ilvl w:val="0"/>
          <w:numId w:val="9"/>
        </w:numPr>
        <w:spacing w:after="0" w:line="240" w:lineRule="auto"/>
        <w:rPr>
          <w:rFonts w:ascii="Helv" w:eastAsia="Times New Roman" w:hAnsi="Helv" w:cs="Times New Roman"/>
        </w:rPr>
      </w:pPr>
      <w:r>
        <w:rPr>
          <w:rFonts w:ascii="Helv" w:eastAsia="Times New Roman" w:hAnsi="Helv" w:cs="Calibri"/>
          <w:color w:val="000000"/>
        </w:rPr>
        <w:t xml:space="preserve">Your CM will initiate your annual review. Once </w:t>
      </w:r>
      <w:r w:rsidR="00374F74">
        <w:rPr>
          <w:rFonts w:ascii="Helv" w:eastAsia="Times New Roman" w:hAnsi="Helv" w:cs="Calibri"/>
          <w:color w:val="000000"/>
        </w:rPr>
        <w:t>contacted</w:t>
      </w:r>
      <w:r>
        <w:rPr>
          <w:rFonts w:ascii="Helv" w:eastAsia="Times New Roman" w:hAnsi="Helv" w:cs="Calibri"/>
          <w:color w:val="000000"/>
        </w:rPr>
        <w:t>, you are responsible for completing the rating scale,</w:t>
      </w:r>
      <w:r w:rsidRPr="00FF7CE3">
        <w:rPr>
          <w:rFonts w:ascii="Helv" w:eastAsia="Times New Roman" w:hAnsi="Helv" w:cs="Calibri"/>
          <w:color w:val="000000"/>
        </w:rPr>
        <w:t xml:space="preserve"> </w:t>
      </w:r>
      <w:r>
        <w:rPr>
          <w:rFonts w:ascii="Helv" w:eastAsia="Times New Roman" w:hAnsi="Helv" w:cs="Calibri"/>
          <w:color w:val="000000"/>
        </w:rPr>
        <w:t xml:space="preserve">and </w:t>
      </w:r>
      <w:r w:rsidRPr="00FF7CE3">
        <w:rPr>
          <w:rFonts w:ascii="Helv" w:eastAsia="Times New Roman" w:hAnsi="Helv" w:cs="Calibri"/>
          <w:color w:val="000000"/>
        </w:rPr>
        <w:t>scheduling time with your CM to ensure the observations necessary are completed. </w:t>
      </w:r>
    </w:p>
    <w:p w14:paraId="253275DB" w14:textId="28E31F3C" w:rsidR="00FF7CE3" w:rsidRPr="00FF7CE3" w:rsidRDefault="00FF7CE3" w:rsidP="00FF7CE3">
      <w:pPr>
        <w:pStyle w:val="ListParagraph"/>
        <w:numPr>
          <w:ilvl w:val="0"/>
          <w:numId w:val="9"/>
        </w:numPr>
        <w:spacing w:after="0" w:line="240" w:lineRule="auto"/>
        <w:rPr>
          <w:rFonts w:ascii="Helv" w:eastAsia="Times New Roman" w:hAnsi="Helv" w:cs="Times New Roman"/>
        </w:rPr>
      </w:pPr>
      <w:r w:rsidRPr="00FF7CE3">
        <w:rPr>
          <w:rFonts w:ascii="Helv" w:eastAsia="Times New Roman" w:hAnsi="Helv" w:cs="Calibri"/>
          <w:color w:val="000000"/>
        </w:rPr>
        <w:t>You will meet with your assigned clinic manager, unless otherwise specified, to perform or demonstrate knowledge of the following</w:t>
      </w:r>
      <w:r w:rsidR="00AC40FC">
        <w:rPr>
          <w:rFonts w:ascii="Helv" w:eastAsia="Times New Roman" w:hAnsi="Helv" w:cs="Calibri"/>
          <w:color w:val="000000"/>
        </w:rPr>
        <w:t xml:space="preserve"> skills (see attached rating scale)</w:t>
      </w:r>
      <w:r w:rsidRPr="00FF7CE3">
        <w:rPr>
          <w:rFonts w:ascii="Helv" w:eastAsia="Times New Roman" w:hAnsi="Helv" w:cs="Calibri"/>
          <w:color w:val="000000"/>
        </w:rPr>
        <w:t xml:space="preserve"> </w:t>
      </w:r>
      <w:r w:rsidR="00AC40FC">
        <w:rPr>
          <w:rFonts w:ascii="Helv" w:eastAsia="Times New Roman" w:hAnsi="Helv" w:cs="Calibri"/>
          <w:color w:val="000000"/>
        </w:rPr>
        <w:t xml:space="preserve">at least </w:t>
      </w:r>
      <w:r w:rsidRPr="00FF7CE3">
        <w:rPr>
          <w:rFonts w:ascii="Helv" w:eastAsia="Times New Roman" w:hAnsi="Helv" w:cs="Calibri"/>
          <w:color w:val="000000"/>
        </w:rPr>
        <w:t xml:space="preserve">30 days prior to your annual review date. </w:t>
      </w:r>
    </w:p>
    <w:p w14:paraId="41E5E4A1" w14:textId="343F4706" w:rsidR="00FF7CE3" w:rsidRDefault="00041574" w:rsidP="00FF7CE3">
      <w:pPr>
        <w:pStyle w:val="ListParagraph"/>
        <w:numPr>
          <w:ilvl w:val="0"/>
          <w:numId w:val="9"/>
        </w:numPr>
        <w:spacing w:after="5" w:line="249" w:lineRule="auto"/>
        <w:rPr>
          <w:rFonts w:ascii="Helvetica" w:hAnsi="Helvetica" w:cs="Helvetica"/>
        </w:rPr>
      </w:pPr>
      <w:r>
        <w:rPr>
          <w:rFonts w:ascii="Helvetica" w:hAnsi="Helvetica" w:cs="Helvetica"/>
        </w:rPr>
        <w:t xml:space="preserve">You are </w:t>
      </w:r>
      <w:r w:rsidR="003227A7" w:rsidRPr="00FF7CE3">
        <w:rPr>
          <w:rFonts w:ascii="Helvetica" w:hAnsi="Helvetica" w:cs="Helvetica"/>
        </w:rPr>
        <w:t xml:space="preserve">also are to identify </w:t>
      </w:r>
      <w:r w:rsidR="004766CC">
        <w:rPr>
          <w:rFonts w:ascii="Helvetica" w:hAnsi="Helvetica" w:cs="Helvetica"/>
        </w:rPr>
        <w:t>one</w:t>
      </w:r>
      <w:r w:rsidR="003227A7" w:rsidRPr="00FF7CE3">
        <w:rPr>
          <w:rFonts w:ascii="Helvetica" w:hAnsi="Helvetica" w:cs="Helvetica"/>
        </w:rPr>
        <w:t xml:space="preserve"> team member you would like for your peer review</w:t>
      </w:r>
      <w:r>
        <w:rPr>
          <w:rFonts w:ascii="Helvetica" w:hAnsi="Helvetica" w:cs="Helvetica"/>
        </w:rPr>
        <w:t xml:space="preserve"> no later than one business day after you are notified by your CM</w:t>
      </w:r>
      <w:r w:rsidR="003227A7" w:rsidRPr="00FF7CE3">
        <w:rPr>
          <w:rFonts w:ascii="Helvetica" w:hAnsi="Helvetica" w:cs="Helvetica"/>
        </w:rPr>
        <w:t xml:space="preserve">. This will provide ample time for the peer to complete the review prior to your meeting. This may be anyone in any department, however be mindful of making appropriate choices (i.e., if you don’t treat in the same office as someone, don’t choose them as a reviewer). Please Note: Peer review feedback is anonymous to the team member who is receiving their annual review except to the CM and </w:t>
      </w:r>
      <w:r w:rsidR="001E5E7D">
        <w:rPr>
          <w:rFonts w:ascii="Helvetica" w:hAnsi="Helvetica" w:cs="Helvetica"/>
        </w:rPr>
        <w:t>Executive Council</w:t>
      </w:r>
      <w:r w:rsidR="00AC40FC">
        <w:rPr>
          <w:rFonts w:ascii="Helvetica" w:hAnsi="Helvetica" w:cs="Helvetica"/>
        </w:rPr>
        <w:t>.</w:t>
      </w:r>
    </w:p>
    <w:p w14:paraId="287F387F" w14:textId="77777777" w:rsidR="00F032A1" w:rsidRDefault="003227A7" w:rsidP="00F032A1">
      <w:pPr>
        <w:pStyle w:val="ListParagraph"/>
        <w:numPr>
          <w:ilvl w:val="0"/>
          <w:numId w:val="12"/>
        </w:numPr>
        <w:spacing w:after="5" w:line="249" w:lineRule="auto"/>
        <w:rPr>
          <w:rFonts w:ascii="Helvetica" w:hAnsi="Helvetica" w:cs="Helvetica"/>
        </w:rPr>
      </w:pPr>
      <w:r w:rsidRPr="00F032A1">
        <w:rPr>
          <w:rFonts w:ascii="Helvetica" w:hAnsi="Helvetica" w:cs="Helvetica"/>
        </w:rPr>
        <w:t xml:space="preserve">You will have </w:t>
      </w:r>
      <w:r w:rsidR="00041574" w:rsidRPr="00F032A1">
        <w:rPr>
          <w:rFonts w:ascii="Helvetica" w:hAnsi="Helvetica" w:cs="Helvetica"/>
        </w:rPr>
        <w:t>one</w:t>
      </w:r>
      <w:r w:rsidRPr="00F032A1">
        <w:rPr>
          <w:rFonts w:ascii="Helvetica" w:hAnsi="Helvetica" w:cs="Helvetica"/>
        </w:rPr>
        <w:t xml:space="preserve"> peer reviewer of your choice, your CM will choose an additional reviewer, and your CM will have feedback as well. The CM will notify reviewers via email and provide necessary forms and a date for completion.  </w:t>
      </w:r>
    </w:p>
    <w:p w14:paraId="5447D320" w14:textId="74958A2B" w:rsidR="00374F74" w:rsidRPr="00374F74" w:rsidRDefault="003227A7" w:rsidP="00374F74">
      <w:pPr>
        <w:pStyle w:val="ListParagraph"/>
        <w:numPr>
          <w:ilvl w:val="0"/>
          <w:numId w:val="12"/>
        </w:numPr>
        <w:spacing w:after="5" w:line="249" w:lineRule="auto"/>
        <w:rPr>
          <w:rFonts w:ascii="Helvetica" w:hAnsi="Helvetica" w:cs="Helvetica"/>
        </w:rPr>
      </w:pPr>
      <w:r w:rsidRPr="00F032A1">
        <w:rPr>
          <w:rFonts w:ascii="Helvetica" w:hAnsi="Helvetica" w:cs="Helvetica"/>
        </w:rPr>
        <w:t xml:space="preserve">Once submitted, the CM will compile this feedback (Areas of </w:t>
      </w:r>
      <w:r w:rsidR="00041574" w:rsidRPr="00F032A1">
        <w:rPr>
          <w:rFonts w:ascii="Helvetica" w:hAnsi="Helvetica" w:cs="Helvetica"/>
        </w:rPr>
        <w:t>Strength</w:t>
      </w:r>
      <w:r w:rsidRPr="00F032A1">
        <w:rPr>
          <w:rFonts w:ascii="Helvetica" w:hAnsi="Helvetica" w:cs="Helvetica"/>
        </w:rPr>
        <w:t xml:space="preserve">, Areas to Improve). </w:t>
      </w:r>
    </w:p>
    <w:p w14:paraId="51E8017D" w14:textId="1EC09C9E" w:rsidR="00374F74" w:rsidRDefault="00374F74" w:rsidP="00FF7CE3">
      <w:pPr>
        <w:numPr>
          <w:ilvl w:val="0"/>
          <w:numId w:val="9"/>
        </w:numPr>
        <w:spacing w:after="5" w:line="249" w:lineRule="auto"/>
        <w:rPr>
          <w:rFonts w:ascii="Helvetica" w:hAnsi="Helvetica" w:cs="Helvetica"/>
        </w:rPr>
      </w:pPr>
      <w:r>
        <w:rPr>
          <w:rFonts w:ascii="Helvetica" w:hAnsi="Helvetica" w:cs="Helvetica"/>
        </w:rPr>
        <w:t xml:space="preserve">You will meet with your CM for your annual review year 2 and onward unless meeting with the Executive Council is otherwise specified or requested. </w:t>
      </w:r>
    </w:p>
    <w:p w14:paraId="09A9D1B6" w14:textId="25FC0F69" w:rsidR="00FF7CE3" w:rsidRDefault="003227A7" w:rsidP="00FF7CE3">
      <w:pPr>
        <w:numPr>
          <w:ilvl w:val="0"/>
          <w:numId w:val="9"/>
        </w:numPr>
        <w:spacing w:after="5" w:line="249" w:lineRule="auto"/>
        <w:rPr>
          <w:rFonts w:ascii="Helvetica" w:hAnsi="Helvetica" w:cs="Helvetica"/>
        </w:rPr>
      </w:pPr>
      <w:r w:rsidRPr="00816B9A">
        <w:rPr>
          <w:rFonts w:ascii="Helvetica" w:hAnsi="Helvetica" w:cs="Helvetica"/>
        </w:rPr>
        <w:t xml:space="preserve">After your review meeting, you </w:t>
      </w:r>
      <w:r>
        <w:rPr>
          <w:rFonts w:ascii="Helvetica" w:hAnsi="Helvetica" w:cs="Helvetica"/>
        </w:rPr>
        <w:t>are responsible for completing</w:t>
      </w:r>
      <w:r w:rsidR="00FF7CE3">
        <w:rPr>
          <w:rFonts w:ascii="Helvetica" w:hAnsi="Helvetica" w:cs="Helvetica"/>
        </w:rPr>
        <w:t xml:space="preserve"> annual goals and submitting to </w:t>
      </w:r>
      <w:r w:rsidR="00041574">
        <w:rPr>
          <w:rFonts w:ascii="Helvetica" w:hAnsi="Helvetica" w:cs="Helvetica"/>
        </w:rPr>
        <w:t>CM</w:t>
      </w:r>
      <w:r w:rsidR="00FF7CE3">
        <w:rPr>
          <w:rFonts w:ascii="Helvetica" w:hAnsi="Helvetica" w:cs="Helvetica"/>
        </w:rPr>
        <w:t xml:space="preserve"> (form below)</w:t>
      </w:r>
      <w:r w:rsidR="00571163">
        <w:rPr>
          <w:rFonts w:ascii="Helvetica" w:hAnsi="Helvetica" w:cs="Helvetica"/>
        </w:rPr>
        <w:t xml:space="preserve"> no more than one week following your meeting</w:t>
      </w:r>
      <w:r w:rsidR="00FF7CE3">
        <w:rPr>
          <w:rFonts w:ascii="Helvetica" w:hAnsi="Helvetica" w:cs="Helvetica"/>
        </w:rPr>
        <w:t xml:space="preserve">. </w:t>
      </w:r>
    </w:p>
    <w:p w14:paraId="423E5E4A" w14:textId="3722EC82" w:rsidR="00FF7CE3" w:rsidRPr="00FF7CE3" w:rsidRDefault="00FF7CE3" w:rsidP="00FF7CE3">
      <w:pPr>
        <w:numPr>
          <w:ilvl w:val="0"/>
          <w:numId w:val="9"/>
        </w:numPr>
        <w:spacing w:after="5" w:line="249" w:lineRule="auto"/>
        <w:rPr>
          <w:rFonts w:ascii="Helvetica" w:hAnsi="Helvetica" w:cs="Helvetica"/>
        </w:rPr>
      </w:pPr>
      <w:r w:rsidRPr="00FF7CE3">
        <w:rPr>
          <w:rFonts w:ascii="Helvetica" w:hAnsi="Helvetica" w:cs="Helvetica"/>
        </w:rPr>
        <w:t xml:space="preserve">The finalized/consolidated </w:t>
      </w:r>
      <w:r>
        <w:rPr>
          <w:rFonts w:ascii="Helvetica" w:hAnsi="Helvetica" w:cs="Helvetica"/>
        </w:rPr>
        <w:t>summary</w:t>
      </w:r>
      <w:r w:rsidRPr="00FF7CE3">
        <w:rPr>
          <w:rFonts w:ascii="Helvetica" w:hAnsi="Helvetica" w:cs="Helvetica"/>
        </w:rPr>
        <w:t xml:space="preserve"> form</w:t>
      </w:r>
      <w:r w:rsidR="00041574">
        <w:rPr>
          <w:rFonts w:ascii="Helvetica" w:hAnsi="Helvetica" w:cs="Helvetica"/>
        </w:rPr>
        <w:t>/</w:t>
      </w:r>
      <w:r>
        <w:rPr>
          <w:rFonts w:ascii="Helvetica" w:hAnsi="Helvetica" w:cs="Helvetica"/>
        </w:rPr>
        <w:t xml:space="preserve"> notes</w:t>
      </w:r>
      <w:r w:rsidRPr="00FF7CE3">
        <w:rPr>
          <w:rFonts w:ascii="Helvetica" w:hAnsi="Helvetica" w:cs="Helvetica"/>
        </w:rPr>
        <w:t xml:space="preserve"> will be given to you upon submission of your annual goals.  </w:t>
      </w:r>
    </w:p>
    <w:p w14:paraId="64806C70" w14:textId="1AFFEBF2" w:rsidR="00FF7CE3" w:rsidRDefault="00FF7CE3" w:rsidP="00FF7CE3">
      <w:pPr>
        <w:spacing w:after="5" w:line="249" w:lineRule="auto"/>
        <w:rPr>
          <w:rFonts w:ascii="Helvetica" w:hAnsi="Helvetica" w:cs="Helvetica"/>
        </w:rPr>
      </w:pPr>
    </w:p>
    <w:p w14:paraId="07FC1EEE" w14:textId="77777777" w:rsidR="00FF7CE3" w:rsidRDefault="00FF7CE3" w:rsidP="00FF7CE3">
      <w:pPr>
        <w:spacing w:after="5" w:line="249" w:lineRule="auto"/>
        <w:rPr>
          <w:rFonts w:ascii="Helvetica" w:hAnsi="Helvetica" w:cs="Helvetica"/>
        </w:rPr>
      </w:pPr>
    </w:p>
    <w:p w14:paraId="709377E9" w14:textId="77777777" w:rsidR="00FF7CE3" w:rsidRDefault="00FF7CE3" w:rsidP="00FF7CE3">
      <w:pPr>
        <w:spacing w:after="5" w:line="249" w:lineRule="auto"/>
        <w:rPr>
          <w:rFonts w:ascii="Helvetica" w:hAnsi="Helvetica" w:cs="Helvetica"/>
        </w:rPr>
      </w:pPr>
    </w:p>
    <w:p w14:paraId="23C6C9A6" w14:textId="77777777" w:rsidR="00FF7CE3" w:rsidRDefault="00FF7CE3" w:rsidP="00FF7CE3">
      <w:pPr>
        <w:spacing w:after="5" w:line="249" w:lineRule="auto"/>
        <w:rPr>
          <w:rFonts w:ascii="Helvetica" w:hAnsi="Helvetica" w:cs="Helvetica"/>
        </w:rPr>
      </w:pPr>
    </w:p>
    <w:p w14:paraId="6137E77C" w14:textId="77777777" w:rsidR="00FF7CE3" w:rsidRDefault="00FF7CE3" w:rsidP="00FF7CE3">
      <w:pPr>
        <w:spacing w:after="5" w:line="249" w:lineRule="auto"/>
        <w:rPr>
          <w:rFonts w:ascii="Helvetica" w:hAnsi="Helvetica" w:cs="Helvetica"/>
        </w:rPr>
      </w:pPr>
    </w:p>
    <w:p w14:paraId="140103C5" w14:textId="77777777" w:rsidR="00FF7CE3" w:rsidRDefault="00FF7CE3" w:rsidP="00FF7CE3">
      <w:pPr>
        <w:spacing w:after="5" w:line="249" w:lineRule="auto"/>
        <w:rPr>
          <w:rFonts w:ascii="Helvetica" w:hAnsi="Helvetica" w:cs="Helvetica"/>
        </w:rPr>
      </w:pPr>
    </w:p>
    <w:p w14:paraId="6E173097" w14:textId="77777777" w:rsidR="00FF7CE3" w:rsidRDefault="00FF7CE3" w:rsidP="00FF7CE3">
      <w:pPr>
        <w:spacing w:after="5" w:line="249" w:lineRule="auto"/>
        <w:rPr>
          <w:rFonts w:ascii="Helvetica" w:hAnsi="Helvetica" w:cs="Helvetica"/>
        </w:rPr>
      </w:pPr>
    </w:p>
    <w:p w14:paraId="1C18C5D4" w14:textId="77777777" w:rsidR="00FF7CE3" w:rsidRDefault="00FF7CE3" w:rsidP="00FF7CE3">
      <w:pPr>
        <w:spacing w:after="5" w:line="249" w:lineRule="auto"/>
        <w:rPr>
          <w:rFonts w:ascii="Helvetica" w:hAnsi="Helvetica" w:cs="Helvetica"/>
        </w:rPr>
      </w:pPr>
    </w:p>
    <w:p w14:paraId="10D7B5B2" w14:textId="77777777" w:rsidR="0085078E" w:rsidRDefault="0085078E" w:rsidP="000C1408">
      <w:pPr>
        <w:sectPr w:rsidR="0085078E" w:rsidSect="00F032A1">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7AD73E87" w14:textId="5481940F" w:rsidR="000C1408" w:rsidRPr="000C1408" w:rsidRDefault="000C1408" w:rsidP="000C1408">
      <w:pPr>
        <w:pStyle w:val="Heading1"/>
        <w:ind w:left="0" w:firstLine="0"/>
      </w:pPr>
      <w:bookmarkStart w:id="1" w:name="_Toc152848281"/>
      <w:r w:rsidRPr="000C1408">
        <w:lastRenderedPageBreak/>
        <w:t>Rating Scale</w:t>
      </w:r>
      <w:bookmarkEnd w:id="1"/>
    </w:p>
    <w:p w14:paraId="2B3C2D00" w14:textId="1AE5BED9" w:rsidR="00E7410C" w:rsidRPr="00E7410C" w:rsidRDefault="00E7410C" w:rsidP="00E7410C">
      <w:pPr>
        <w:spacing w:after="0" w:line="240" w:lineRule="auto"/>
        <w:rPr>
          <w:rFonts w:ascii="Helv" w:eastAsia="Times New Roman" w:hAnsi="Helv" w:cs="Times New Roman"/>
        </w:rPr>
      </w:pPr>
      <w:r w:rsidRPr="00E7410C">
        <w:rPr>
          <w:rFonts w:ascii="Helv" w:eastAsia="Times New Roman" w:hAnsi="Helv" w:cs="Calibri"/>
          <w:color w:val="000000"/>
        </w:rPr>
        <w:t>Both you and your CM will complete the following rating scale. </w:t>
      </w:r>
    </w:p>
    <w:p w14:paraId="7118D738" w14:textId="77777777" w:rsidR="00A55C84" w:rsidRPr="00E7410C" w:rsidRDefault="00A55C84" w:rsidP="00A55C84">
      <w:pPr>
        <w:spacing w:after="0" w:line="240" w:lineRule="auto"/>
        <w:jc w:val="right"/>
        <w:rPr>
          <w:rFonts w:ascii="Helv" w:eastAsia="Times New Roman" w:hAnsi="Helv" w:cs="Times New Roman"/>
        </w:rPr>
      </w:pPr>
    </w:p>
    <w:p w14:paraId="4E94201D" w14:textId="4B22A200" w:rsidR="00E7410C" w:rsidRDefault="00E7410C" w:rsidP="00E7410C">
      <w:pPr>
        <w:spacing w:after="0" w:line="240" w:lineRule="auto"/>
        <w:rPr>
          <w:rFonts w:ascii="Helv" w:eastAsia="Times New Roman" w:hAnsi="Helv" w:cs="Calibri"/>
          <w:color w:val="000000"/>
        </w:rPr>
      </w:pPr>
      <w:r w:rsidRPr="00E7410C">
        <w:rPr>
          <w:rFonts w:ascii="Helv" w:eastAsia="Times New Roman" w:hAnsi="Helv" w:cs="Calibri"/>
          <w:b/>
          <w:bCs/>
          <w:color w:val="000000"/>
        </w:rPr>
        <w:t>E</w:t>
      </w:r>
      <w:r w:rsidRPr="00E7410C">
        <w:rPr>
          <w:rFonts w:ascii="Helv" w:eastAsia="Times New Roman" w:hAnsi="Helv" w:cs="Calibri"/>
          <w:color w:val="000000"/>
        </w:rPr>
        <w:t xml:space="preserve"> - Exceeded Requirements</w:t>
      </w:r>
      <w:r w:rsidRPr="00E7410C">
        <w:rPr>
          <w:rFonts w:ascii="Helv" w:eastAsia="Times New Roman" w:hAnsi="Helv" w:cs="Calibri"/>
          <w:b/>
          <w:bCs/>
          <w:color w:val="000000"/>
        </w:rPr>
        <w:t>    M</w:t>
      </w:r>
      <w:r w:rsidR="00F032A1">
        <w:rPr>
          <w:rFonts w:ascii="Helv" w:eastAsia="Times New Roman" w:hAnsi="Helv" w:cs="Calibri"/>
          <w:b/>
          <w:bCs/>
          <w:color w:val="000000"/>
        </w:rPr>
        <w:t xml:space="preserve"> </w:t>
      </w:r>
      <w:r w:rsidRPr="00E7410C">
        <w:rPr>
          <w:rFonts w:ascii="Helv" w:eastAsia="Times New Roman" w:hAnsi="Helv" w:cs="Calibri"/>
          <w:color w:val="000000"/>
        </w:rPr>
        <w:t xml:space="preserve">- Meets Requirements   </w:t>
      </w:r>
      <w:r w:rsidRPr="00E7410C">
        <w:rPr>
          <w:rFonts w:ascii="Helv" w:eastAsia="Times New Roman" w:hAnsi="Helv" w:cs="Calibri"/>
          <w:b/>
          <w:bCs/>
          <w:color w:val="000000"/>
        </w:rPr>
        <w:t>N</w:t>
      </w:r>
      <w:r w:rsidR="00F032A1">
        <w:rPr>
          <w:rFonts w:ascii="Helv" w:eastAsia="Times New Roman" w:hAnsi="Helv" w:cs="Calibri"/>
          <w:b/>
          <w:bCs/>
          <w:color w:val="000000"/>
        </w:rPr>
        <w:t xml:space="preserve"> </w:t>
      </w:r>
      <w:r w:rsidRPr="00E7410C">
        <w:rPr>
          <w:rFonts w:ascii="Helv" w:eastAsia="Times New Roman" w:hAnsi="Helv" w:cs="Calibri"/>
          <w:color w:val="000000"/>
        </w:rPr>
        <w:t>- Needs improvement</w:t>
      </w:r>
      <w:r w:rsidRPr="00E7410C">
        <w:rPr>
          <w:rFonts w:ascii="Helv" w:eastAsia="Times New Roman" w:hAnsi="Helv" w:cs="Calibri"/>
          <w:color w:val="000000"/>
        </w:rPr>
        <w:tab/>
        <w:t xml:space="preserve">             </w:t>
      </w:r>
      <w:r w:rsidRPr="00E7410C">
        <w:rPr>
          <w:rFonts w:ascii="Helv" w:eastAsia="Times New Roman" w:hAnsi="Helv" w:cs="Calibri"/>
          <w:b/>
          <w:bCs/>
          <w:color w:val="000000"/>
        </w:rPr>
        <w:t>O</w:t>
      </w:r>
      <w:r w:rsidR="00F032A1">
        <w:rPr>
          <w:rFonts w:ascii="Helv" w:eastAsia="Times New Roman" w:hAnsi="Helv" w:cs="Calibri"/>
          <w:b/>
          <w:bCs/>
          <w:color w:val="000000"/>
        </w:rPr>
        <w:t xml:space="preserve"> </w:t>
      </w:r>
      <w:r w:rsidRPr="00E7410C">
        <w:rPr>
          <w:rFonts w:ascii="Helv" w:eastAsia="Times New Roman" w:hAnsi="Helv" w:cs="Calibri"/>
          <w:color w:val="000000"/>
        </w:rPr>
        <w:t>-</w:t>
      </w:r>
      <w:r w:rsidR="00F032A1">
        <w:rPr>
          <w:rFonts w:ascii="Helv" w:eastAsia="Times New Roman" w:hAnsi="Helv" w:cs="Calibri"/>
          <w:color w:val="000000"/>
        </w:rPr>
        <w:t xml:space="preserve"> </w:t>
      </w:r>
      <w:r w:rsidRPr="00E7410C">
        <w:rPr>
          <w:rFonts w:ascii="Helv" w:eastAsia="Times New Roman" w:hAnsi="Helv" w:cs="Calibri"/>
          <w:color w:val="000000"/>
        </w:rPr>
        <w:t>Other (If</w:t>
      </w:r>
      <w:r w:rsidRPr="00E7410C">
        <w:rPr>
          <w:rFonts w:ascii="Helv" w:eastAsia="Times New Roman" w:hAnsi="Helv" w:cs="Calibri"/>
          <w:b/>
          <w:bCs/>
          <w:color w:val="000000"/>
        </w:rPr>
        <w:t xml:space="preserve"> other</w:t>
      </w:r>
      <w:r w:rsidRPr="00E7410C">
        <w:rPr>
          <w:rFonts w:ascii="Helv" w:eastAsia="Times New Roman" w:hAnsi="Helv" w:cs="Calibri"/>
          <w:color w:val="000000"/>
        </w:rPr>
        <w:t xml:space="preserve"> please explain why)</w:t>
      </w:r>
    </w:p>
    <w:p w14:paraId="2918BD5C" w14:textId="35253269" w:rsidR="00A55C84" w:rsidRDefault="00A55C84" w:rsidP="00E7410C">
      <w:pPr>
        <w:spacing w:after="0" w:line="240" w:lineRule="auto"/>
        <w:rPr>
          <w:rFonts w:ascii="Helv" w:eastAsia="Times New Roman" w:hAnsi="Helv" w:cs="Calibr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162"/>
        <w:gridCol w:w="593"/>
        <w:gridCol w:w="655"/>
        <w:gridCol w:w="611"/>
        <w:gridCol w:w="634"/>
        <w:gridCol w:w="2285"/>
      </w:tblGrid>
      <w:tr w:rsidR="00A55C84" w:rsidRPr="00E7410C" w14:paraId="0BE3E23A" w14:textId="77777777" w:rsidTr="00A55C84">
        <w:trPr>
          <w:trHeight w:val="276"/>
        </w:trPr>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65410" w14:textId="77777777" w:rsidR="00A55C84" w:rsidRPr="00E7410C" w:rsidRDefault="00A55C84" w:rsidP="00AB19FC">
            <w:pPr>
              <w:spacing w:after="0" w:line="240" w:lineRule="auto"/>
              <w:jc w:val="center"/>
              <w:rPr>
                <w:rFonts w:ascii="Helv" w:eastAsia="Times New Roman" w:hAnsi="Helv" w:cs="Calibri"/>
                <w:b/>
                <w:bCs/>
                <w:color w:val="000000"/>
              </w:rPr>
            </w:pPr>
            <w:r>
              <w:rPr>
                <w:rFonts w:ascii="Helv" w:eastAsia="Times New Roman" w:hAnsi="Helv" w:cs="Calibri"/>
                <w:b/>
                <w:bCs/>
                <w:color w:val="000000"/>
              </w:rPr>
              <w:t>DOCUMENTATION/TREATMENT</w:t>
            </w:r>
          </w:p>
        </w:tc>
      </w:tr>
      <w:tr w:rsidR="00A55C84" w:rsidRPr="00E7410C" w14:paraId="60D3ECA6" w14:textId="77777777" w:rsidTr="00A55C84">
        <w:trPr>
          <w:trHeight w:val="276"/>
        </w:trPr>
        <w:tc>
          <w:tcPr>
            <w:tcW w:w="31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A7AA6" w14:textId="77777777" w:rsidR="00A55C84" w:rsidRPr="00E7410C" w:rsidRDefault="00A55C84" w:rsidP="00AB19FC">
            <w:pPr>
              <w:spacing w:after="0" w:line="240" w:lineRule="auto"/>
              <w:rPr>
                <w:rFonts w:ascii="Helv" w:eastAsia="Times New Roman" w:hAnsi="Helv" w:cs="Times New Roman"/>
              </w:rPr>
            </w:pPr>
            <w:r w:rsidRPr="00E7410C">
              <w:rPr>
                <w:rFonts w:ascii="Helv" w:eastAsia="Times New Roman" w:hAnsi="Helv" w:cs="Calibri"/>
                <w:b/>
                <w:bCs/>
                <w:color w:val="000000"/>
              </w:rPr>
              <w:t>Skill</w:t>
            </w:r>
          </w:p>
        </w:tc>
        <w:tc>
          <w:tcPr>
            <w:tcW w:w="2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01941" w14:textId="77777777" w:rsidR="00A55C84" w:rsidRPr="00E7410C" w:rsidRDefault="00A55C84" w:rsidP="00AB19FC">
            <w:pPr>
              <w:spacing w:after="0" w:line="240" w:lineRule="auto"/>
              <w:rPr>
                <w:rFonts w:ascii="Helv" w:eastAsia="Times New Roman" w:hAnsi="Helv" w:cs="Times New Roman"/>
              </w:rPr>
            </w:pPr>
            <w:r w:rsidRPr="00E7410C">
              <w:rPr>
                <w:rFonts w:ascii="Helv" w:eastAsia="Times New Roman" w:hAnsi="Helv" w:cs="Calibri"/>
                <w:b/>
                <w:bCs/>
                <w:color w:val="000000"/>
              </w:rPr>
              <w:t>E</w:t>
            </w:r>
          </w:p>
          <w:p w14:paraId="4905C27B" w14:textId="77777777" w:rsidR="00A55C84" w:rsidRPr="00E7410C" w:rsidRDefault="00A55C84" w:rsidP="00AB19FC">
            <w:pPr>
              <w:spacing w:after="0" w:line="240" w:lineRule="auto"/>
              <w:rPr>
                <w:rFonts w:ascii="Helv" w:eastAsia="Times New Roman" w:hAnsi="Helv" w:cs="Times New Roman"/>
              </w:rPr>
            </w:pPr>
          </w:p>
        </w:tc>
        <w:tc>
          <w:tcPr>
            <w:tcW w:w="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2C9CA" w14:textId="77777777" w:rsidR="00A55C84" w:rsidRPr="00E7410C" w:rsidRDefault="00A55C84" w:rsidP="00AB19FC">
            <w:pPr>
              <w:spacing w:after="0" w:line="240" w:lineRule="auto"/>
              <w:rPr>
                <w:rFonts w:ascii="Helv" w:eastAsia="Times New Roman" w:hAnsi="Helv" w:cs="Times New Roman"/>
              </w:rPr>
            </w:pPr>
            <w:r w:rsidRPr="00E7410C">
              <w:rPr>
                <w:rFonts w:ascii="Helv" w:eastAsia="Times New Roman" w:hAnsi="Helv" w:cs="Calibri"/>
                <w:b/>
                <w:bCs/>
                <w:color w:val="000000"/>
              </w:rPr>
              <w:t>M</w:t>
            </w: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433CE" w14:textId="77777777" w:rsidR="00A55C84" w:rsidRPr="00E7410C" w:rsidRDefault="00A55C84" w:rsidP="00AB19FC">
            <w:pPr>
              <w:spacing w:after="0" w:line="240" w:lineRule="auto"/>
              <w:rPr>
                <w:rFonts w:ascii="Helv" w:eastAsia="Times New Roman" w:hAnsi="Helv" w:cs="Times New Roman"/>
              </w:rPr>
            </w:pPr>
            <w:r w:rsidRPr="00E7410C">
              <w:rPr>
                <w:rFonts w:ascii="Helv" w:eastAsia="Times New Roman" w:hAnsi="Helv" w:cs="Calibri"/>
                <w:b/>
                <w:bCs/>
                <w:color w:val="000000"/>
              </w:rPr>
              <w:t>N</w:t>
            </w:r>
          </w:p>
        </w:tc>
        <w:tc>
          <w:tcPr>
            <w:tcW w:w="2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4558F" w14:textId="77777777" w:rsidR="00A55C84" w:rsidRPr="00E7410C" w:rsidRDefault="00A55C84" w:rsidP="00AB19FC">
            <w:pPr>
              <w:spacing w:after="0" w:line="240" w:lineRule="auto"/>
              <w:rPr>
                <w:rFonts w:ascii="Helv" w:eastAsia="Times New Roman" w:hAnsi="Helv" w:cs="Times New Roman"/>
              </w:rPr>
            </w:pPr>
            <w:r w:rsidRPr="00E7410C">
              <w:rPr>
                <w:rFonts w:ascii="Helv" w:eastAsia="Times New Roman" w:hAnsi="Helv" w:cs="Calibri"/>
                <w:b/>
                <w:bCs/>
                <w:color w:val="000000"/>
              </w:rPr>
              <w:t>O</w:t>
            </w:r>
          </w:p>
        </w:tc>
        <w:tc>
          <w:tcPr>
            <w:tcW w:w="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2FBD5" w14:textId="2445260D" w:rsidR="00041574" w:rsidRPr="00041574" w:rsidRDefault="00A55C84" w:rsidP="00AB19FC">
            <w:pPr>
              <w:spacing w:after="0" w:line="240" w:lineRule="auto"/>
              <w:rPr>
                <w:rFonts w:ascii="Helv" w:eastAsia="Times New Roman" w:hAnsi="Helv" w:cs="Calibri"/>
                <w:b/>
                <w:bCs/>
                <w:color w:val="000000"/>
              </w:rPr>
            </w:pPr>
            <w:r w:rsidRPr="00E7410C">
              <w:rPr>
                <w:rFonts w:ascii="Helv" w:eastAsia="Times New Roman" w:hAnsi="Helv" w:cs="Calibri"/>
                <w:b/>
                <w:bCs/>
                <w:color w:val="000000"/>
              </w:rPr>
              <w:t>Comments</w:t>
            </w:r>
          </w:p>
        </w:tc>
      </w:tr>
      <w:tr w:rsidR="00A55C84" w:rsidRPr="00E7410C" w14:paraId="6E291C36" w14:textId="77777777" w:rsidTr="00A55C84">
        <w:trPr>
          <w:trHeight w:val="276"/>
        </w:trPr>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A8714" w14:textId="77777777" w:rsidR="00A55C84" w:rsidRPr="00E7410C" w:rsidRDefault="00A55C84" w:rsidP="00AB19FC">
            <w:pPr>
              <w:spacing w:after="0" w:line="240" w:lineRule="auto"/>
              <w:rPr>
                <w:rFonts w:ascii="Helv" w:eastAsia="Times New Roman" w:hAnsi="Helv" w:cs="Times New Roman"/>
              </w:rPr>
            </w:pPr>
            <w:r w:rsidRPr="00E7410C">
              <w:rPr>
                <w:rFonts w:ascii="Helv" w:eastAsia="Times New Roman" w:hAnsi="Helv" w:cs="Calibri"/>
                <w:color w:val="000000"/>
              </w:rPr>
              <w:t>Your clinical manager will observe you in the following areas before your scheduled reviews:</w:t>
            </w:r>
          </w:p>
          <w:p w14:paraId="238CDDE3" w14:textId="77777777" w:rsidR="00A55C84" w:rsidRPr="00E7410C" w:rsidRDefault="00A55C84" w:rsidP="00AB19FC">
            <w:pPr>
              <w:spacing w:after="0" w:line="240" w:lineRule="auto"/>
              <w:rPr>
                <w:rFonts w:ascii="Helv" w:eastAsia="Times New Roman" w:hAnsi="Helv" w:cs="Times New Roman"/>
              </w:rPr>
            </w:pPr>
          </w:p>
        </w:tc>
      </w:tr>
      <w:tr w:rsidR="00A55C84" w:rsidRPr="00E7410C" w14:paraId="672E05FF" w14:textId="77777777" w:rsidTr="00A55C84">
        <w:trPr>
          <w:trHeight w:val="276"/>
        </w:trPr>
        <w:tc>
          <w:tcPr>
            <w:tcW w:w="31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C4026" w14:textId="77777777" w:rsidR="00A55C84" w:rsidRPr="00E7410C" w:rsidRDefault="00A55C84" w:rsidP="00AB19FC">
            <w:pPr>
              <w:pStyle w:val="ListParagraph"/>
              <w:numPr>
                <w:ilvl w:val="0"/>
                <w:numId w:val="7"/>
              </w:numPr>
              <w:spacing w:after="0" w:line="240" w:lineRule="auto"/>
              <w:rPr>
                <w:rFonts w:ascii="Helv" w:eastAsia="Times New Roman" w:hAnsi="Helv" w:cs="Calibri"/>
                <w:color w:val="000000"/>
              </w:rPr>
            </w:pPr>
            <w:r>
              <w:rPr>
                <w:rFonts w:ascii="Helv" w:eastAsia="Times New Roman" w:hAnsi="Helv" w:cs="Calibri"/>
                <w:color w:val="000000"/>
              </w:rPr>
              <w:t>Five</w:t>
            </w:r>
            <w:r w:rsidRPr="00E7410C">
              <w:rPr>
                <w:rFonts w:ascii="Helv" w:eastAsia="Times New Roman" w:hAnsi="Helv" w:cs="Calibri"/>
                <w:color w:val="000000"/>
              </w:rPr>
              <w:t xml:space="preserve"> </w:t>
            </w:r>
            <w:r>
              <w:rPr>
                <w:rFonts w:ascii="Helv" w:eastAsia="Times New Roman" w:hAnsi="Helv" w:cs="Calibri"/>
                <w:color w:val="000000"/>
              </w:rPr>
              <w:t>(</w:t>
            </w:r>
            <w:r w:rsidRPr="00E7410C">
              <w:rPr>
                <w:rFonts w:ascii="Helv" w:eastAsia="Times New Roman" w:hAnsi="Helv" w:cs="Calibri"/>
                <w:color w:val="000000"/>
              </w:rPr>
              <w:t>5</w:t>
            </w:r>
            <w:r>
              <w:rPr>
                <w:rFonts w:ascii="Helv" w:eastAsia="Times New Roman" w:hAnsi="Helv" w:cs="Calibri"/>
                <w:color w:val="000000"/>
              </w:rPr>
              <w:t>)</w:t>
            </w:r>
            <w:r w:rsidRPr="00E7410C">
              <w:rPr>
                <w:rFonts w:ascii="Helv" w:eastAsia="Times New Roman" w:hAnsi="Helv" w:cs="Calibri"/>
                <w:color w:val="000000"/>
              </w:rPr>
              <w:t xml:space="preserve"> </w:t>
            </w:r>
            <w:r>
              <w:rPr>
                <w:rFonts w:ascii="Helv" w:eastAsia="Times New Roman" w:hAnsi="Helv" w:cs="Calibri"/>
                <w:color w:val="000000"/>
              </w:rPr>
              <w:t>Client Greetings and Wrap-Ups</w:t>
            </w:r>
          </w:p>
        </w:tc>
        <w:tc>
          <w:tcPr>
            <w:tcW w:w="2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5C772" w14:textId="77777777" w:rsidR="00A55C84" w:rsidRPr="00E7410C" w:rsidRDefault="00A55C84" w:rsidP="00AB19FC">
            <w:pPr>
              <w:spacing w:after="0" w:line="240" w:lineRule="auto"/>
              <w:rPr>
                <w:rFonts w:ascii="Helv" w:eastAsia="Times New Roman" w:hAnsi="Helv" w:cs="Times New Roman"/>
              </w:rPr>
            </w:pPr>
          </w:p>
        </w:tc>
        <w:tc>
          <w:tcPr>
            <w:tcW w:w="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151DB" w14:textId="77777777" w:rsidR="00A55C84" w:rsidRPr="00E7410C" w:rsidRDefault="00A55C84" w:rsidP="00AB19FC">
            <w:pPr>
              <w:spacing w:after="0" w:line="240" w:lineRule="auto"/>
              <w:rPr>
                <w:rFonts w:ascii="Helv" w:eastAsia="Times New Roman" w:hAnsi="Helv" w:cs="Times New Roman"/>
              </w:rPr>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E188D" w14:textId="77777777" w:rsidR="00A55C84" w:rsidRPr="00E7410C" w:rsidRDefault="00A55C84" w:rsidP="00AB19FC">
            <w:pPr>
              <w:spacing w:after="0" w:line="240" w:lineRule="auto"/>
              <w:rPr>
                <w:rFonts w:ascii="Helv" w:eastAsia="Times New Roman" w:hAnsi="Helv" w:cs="Times New Roman"/>
              </w:rPr>
            </w:pPr>
          </w:p>
        </w:tc>
        <w:tc>
          <w:tcPr>
            <w:tcW w:w="2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09278" w14:textId="77777777" w:rsidR="00A55C84" w:rsidRPr="00E7410C" w:rsidRDefault="00A55C84" w:rsidP="00AB19FC">
            <w:pPr>
              <w:spacing w:after="0" w:line="240" w:lineRule="auto"/>
              <w:rPr>
                <w:rFonts w:ascii="Helv" w:eastAsia="Times New Roman" w:hAnsi="Helv" w:cs="Times New Roman"/>
              </w:rPr>
            </w:pPr>
          </w:p>
        </w:tc>
        <w:tc>
          <w:tcPr>
            <w:tcW w:w="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FD6BD" w14:textId="77777777" w:rsidR="00A55C84" w:rsidRPr="00E7410C" w:rsidRDefault="00A55C84" w:rsidP="00AB19FC">
            <w:pPr>
              <w:spacing w:after="0" w:line="240" w:lineRule="auto"/>
              <w:rPr>
                <w:rFonts w:ascii="Helv" w:eastAsia="Times New Roman" w:hAnsi="Helv" w:cs="Times New Roman"/>
              </w:rPr>
            </w:pPr>
          </w:p>
        </w:tc>
      </w:tr>
      <w:tr w:rsidR="00A55C84" w:rsidRPr="00E7410C" w14:paraId="578AD0AF" w14:textId="77777777" w:rsidTr="00A55C84">
        <w:trPr>
          <w:trHeight w:val="276"/>
        </w:trPr>
        <w:tc>
          <w:tcPr>
            <w:tcW w:w="31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8F2B5" w14:textId="77777777" w:rsidR="00A55C84" w:rsidRPr="00E7410C" w:rsidRDefault="00A55C84" w:rsidP="00AB19FC">
            <w:pPr>
              <w:pStyle w:val="ListParagraph"/>
              <w:numPr>
                <w:ilvl w:val="0"/>
                <w:numId w:val="6"/>
              </w:numPr>
              <w:spacing w:after="0" w:line="240" w:lineRule="auto"/>
              <w:rPr>
                <w:rFonts w:ascii="Helv" w:eastAsia="Times New Roman" w:hAnsi="Helv" w:cs="Times New Roman"/>
              </w:rPr>
            </w:pPr>
            <w:r>
              <w:rPr>
                <w:rFonts w:ascii="Helv" w:eastAsia="Times New Roman" w:hAnsi="Helv" w:cs="Calibri"/>
                <w:color w:val="000000"/>
              </w:rPr>
              <w:t>Five</w:t>
            </w:r>
            <w:r w:rsidRPr="00E7410C">
              <w:rPr>
                <w:rFonts w:ascii="Helv" w:eastAsia="Times New Roman" w:hAnsi="Helv" w:cs="Calibri"/>
                <w:color w:val="000000"/>
              </w:rPr>
              <w:t xml:space="preserve"> </w:t>
            </w:r>
            <w:r>
              <w:rPr>
                <w:rFonts w:ascii="Helv" w:eastAsia="Times New Roman" w:hAnsi="Helv" w:cs="Calibri"/>
                <w:color w:val="000000"/>
              </w:rPr>
              <w:t>(</w:t>
            </w:r>
            <w:r w:rsidRPr="00E7410C">
              <w:rPr>
                <w:rFonts w:ascii="Helv" w:eastAsia="Times New Roman" w:hAnsi="Helv" w:cs="Calibri"/>
                <w:color w:val="000000"/>
              </w:rPr>
              <w:t>5</w:t>
            </w:r>
            <w:r>
              <w:rPr>
                <w:rFonts w:ascii="Helv" w:eastAsia="Times New Roman" w:hAnsi="Helv" w:cs="Calibri"/>
                <w:color w:val="000000"/>
              </w:rPr>
              <w:t>)</w:t>
            </w:r>
            <w:r w:rsidRPr="00E7410C">
              <w:rPr>
                <w:rFonts w:ascii="Helv" w:eastAsia="Times New Roman" w:hAnsi="Helv" w:cs="Calibri"/>
                <w:color w:val="000000"/>
              </w:rPr>
              <w:t xml:space="preserve"> </w:t>
            </w:r>
            <w:r>
              <w:rPr>
                <w:rFonts w:ascii="Helv" w:eastAsia="Times New Roman" w:hAnsi="Helv" w:cs="Calibri"/>
                <w:color w:val="000000"/>
              </w:rPr>
              <w:t>Treatment Sessions</w:t>
            </w:r>
          </w:p>
        </w:tc>
        <w:tc>
          <w:tcPr>
            <w:tcW w:w="2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3F93F" w14:textId="77777777" w:rsidR="00A55C84" w:rsidRPr="00E7410C" w:rsidRDefault="00A55C84" w:rsidP="00AB19FC">
            <w:pPr>
              <w:spacing w:after="0" w:line="240" w:lineRule="auto"/>
              <w:rPr>
                <w:rFonts w:ascii="Helv" w:eastAsia="Times New Roman" w:hAnsi="Helv" w:cs="Times New Roman"/>
              </w:rPr>
            </w:pPr>
          </w:p>
        </w:tc>
        <w:tc>
          <w:tcPr>
            <w:tcW w:w="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DCA84" w14:textId="77777777" w:rsidR="00A55C84" w:rsidRPr="00E7410C" w:rsidRDefault="00A55C84" w:rsidP="00AB19FC">
            <w:pPr>
              <w:spacing w:after="0" w:line="240" w:lineRule="auto"/>
              <w:rPr>
                <w:rFonts w:ascii="Helv" w:eastAsia="Times New Roman" w:hAnsi="Helv" w:cs="Times New Roman"/>
              </w:rPr>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F019E" w14:textId="77777777" w:rsidR="00A55C84" w:rsidRPr="00E7410C" w:rsidRDefault="00A55C84" w:rsidP="00AB19FC">
            <w:pPr>
              <w:spacing w:after="0" w:line="240" w:lineRule="auto"/>
              <w:rPr>
                <w:rFonts w:ascii="Helv" w:eastAsia="Times New Roman" w:hAnsi="Helv" w:cs="Times New Roman"/>
              </w:rPr>
            </w:pPr>
          </w:p>
        </w:tc>
        <w:tc>
          <w:tcPr>
            <w:tcW w:w="2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DF82B" w14:textId="77777777" w:rsidR="00A55C84" w:rsidRPr="00E7410C" w:rsidRDefault="00A55C84" w:rsidP="00AB19FC">
            <w:pPr>
              <w:spacing w:after="0" w:line="240" w:lineRule="auto"/>
              <w:rPr>
                <w:rFonts w:ascii="Helv" w:eastAsia="Times New Roman" w:hAnsi="Helv" w:cs="Times New Roman"/>
              </w:rPr>
            </w:pPr>
          </w:p>
        </w:tc>
        <w:tc>
          <w:tcPr>
            <w:tcW w:w="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6676E" w14:textId="77777777" w:rsidR="00A55C84" w:rsidRPr="00E7410C" w:rsidRDefault="00A55C84" w:rsidP="00AB19FC">
            <w:pPr>
              <w:spacing w:after="0" w:line="240" w:lineRule="auto"/>
              <w:rPr>
                <w:rFonts w:ascii="Helv" w:eastAsia="Times New Roman" w:hAnsi="Helv" w:cs="Times New Roman"/>
              </w:rPr>
            </w:pPr>
          </w:p>
        </w:tc>
      </w:tr>
      <w:tr w:rsidR="00A55C84" w:rsidRPr="00E7410C" w14:paraId="3E4C74EC" w14:textId="77777777" w:rsidTr="00A55C84">
        <w:trPr>
          <w:trHeight w:val="276"/>
        </w:trPr>
        <w:tc>
          <w:tcPr>
            <w:tcW w:w="31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4AEBB" w14:textId="77777777" w:rsidR="00A55C84" w:rsidRPr="00E7410C" w:rsidRDefault="00A55C84" w:rsidP="00AB19FC">
            <w:pPr>
              <w:pStyle w:val="ListParagraph"/>
              <w:numPr>
                <w:ilvl w:val="0"/>
                <w:numId w:val="6"/>
              </w:numPr>
              <w:spacing w:after="0" w:line="240" w:lineRule="auto"/>
              <w:rPr>
                <w:rFonts w:ascii="Helv" w:eastAsia="Times New Roman" w:hAnsi="Helv" w:cs="Times New Roman"/>
              </w:rPr>
            </w:pPr>
            <w:r>
              <w:rPr>
                <w:rFonts w:ascii="Helv" w:eastAsia="Times New Roman" w:hAnsi="Helv" w:cs="Calibri"/>
                <w:color w:val="000000"/>
              </w:rPr>
              <w:t>One to Two (1-2)</w:t>
            </w:r>
            <w:r w:rsidRPr="00E7410C">
              <w:rPr>
                <w:rFonts w:ascii="Helv" w:eastAsia="Times New Roman" w:hAnsi="Helv" w:cs="Calibri"/>
                <w:color w:val="000000"/>
              </w:rPr>
              <w:t xml:space="preserve"> </w:t>
            </w:r>
            <w:r>
              <w:rPr>
                <w:rFonts w:ascii="Helv" w:eastAsia="Times New Roman" w:hAnsi="Helv" w:cs="Calibri"/>
                <w:color w:val="000000"/>
              </w:rPr>
              <w:t>E</w:t>
            </w:r>
            <w:r w:rsidRPr="00E7410C">
              <w:rPr>
                <w:rFonts w:ascii="Helv" w:eastAsia="Times New Roman" w:hAnsi="Helv" w:cs="Calibri"/>
                <w:color w:val="000000"/>
              </w:rPr>
              <w:t>valuation</w:t>
            </w:r>
            <w:r>
              <w:rPr>
                <w:rFonts w:ascii="Helv" w:eastAsia="Times New Roman" w:hAnsi="Helv" w:cs="Calibri"/>
                <w:color w:val="000000"/>
              </w:rPr>
              <w:t xml:space="preserve"> Sessions</w:t>
            </w:r>
          </w:p>
        </w:tc>
        <w:tc>
          <w:tcPr>
            <w:tcW w:w="2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FF7A7" w14:textId="77777777" w:rsidR="00A55C84" w:rsidRPr="00E7410C" w:rsidRDefault="00A55C84" w:rsidP="00AB19FC">
            <w:pPr>
              <w:spacing w:after="0" w:line="240" w:lineRule="auto"/>
              <w:rPr>
                <w:rFonts w:ascii="Helv" w:eastAsia="Times New Roman" w:hAnsi="Helv" w:cs="Times New Roman"/>
              </w:rPr>
            </w:pPr>
          </w:p>
        </w:tc>
        <w:tc>
          <w:tcPr>
            <w:tcW w:w="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C9297" w14:textId="77777777" w:rsidR="00A55C84" w:rsidRPr="00E7410C" w:rsidRDefault="00A55C84" w:rsidP="00AB19FC">
            <w:pPr>
              <w:spacing w:after="0" w:line="240" w:lineRule="auto"/>
              <w:rPr>
                <w:rFonts w:ascii="Helv" w:eastAsia="Times New Roman" w:hAnsi="Helv" w:cs="Times New Roman"/>
              </w:rPr>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08B4A" w14:textId="77777777" w:rsidR="00A55C84" w:rsidRPr="00E7410C" w:rsidRDefault="00A55C84" w:rsidP="00AB19FC">
            <w:pPr>
              <w:spacing w:after="0" w:line="240" w:lineRule="auto"/>
              <w:rPr>
                <w:rFonts w:ascii="Helv" w:eastAsia="Times New Roman" w:hAnsi="Helv" w:cs="Times New Roman"/>
              </w:rPr>
            </w:pPr>
          </w:p>
        </w:tc>
        <w:tc>
          <w:tcPr>
            <w:tcW w:w="2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C66F4" w14:textId="77777777" w:rsidR="00A55C84" w:rsidRPr="00E7410C" w:rsidRDefault="00A55C84" w:rsidP="00AB19FC">
            <w:pPr>
              <w:spacing w:after="0" w:line="240" w:lineRule="auto"/>
              <w:rPr>
                <w:rFonts w:ascii="Helv" w:eastAsia="Times New Roman" w:hAnsi="Helv" w:cs="Times New Roman"/>
              </w:rPr>
            </w:pPr>
          </w:p>
        </w:tc>
        <w:tc>
          <w:tcPr>
            <w:tcW w:w="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68D02" w14:textId="77777777" w:rsidR="00A55C84" w:rsidRPr="00E7410C" w:rsidRDefault="00A55C84" w:rsidP="00AB19FC">
            <w:pPr>
              <w:spacing w:after="0" w:line="240" w:lineRule="auto"/>
              <w:rPr>
                <w:rFonts w:ascii="Helv" w:eastAsia="Times New Roman" w:hAnsi="Helv" w:cs="Times New Roman"/>
              </w:rPr>
            </w:pPr>
          </w:p>
        </w:tc>
      </w:tr>
      <w:tr w:rsidR="00A55C84" w:rsidRPr="00E7410C" w14:paraId="19A82655" w14:textId="77777777" w:rsidTr="00A55C84">
        <w:trPr>
          <w:trHeight w:val="276"/>
        </w:trPr>
        <w:tc>
          <w:tcPr>
            <w:tcW w:w="31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E4A7E" w14:textId="77777777" w:rsidR="00A55C84" w:rsidRPr="00E7410C" w:rsidRDefault="00A55C84" w:rsidP="00AB19FC">
            <w:pPr>
              <w:pStyle w:val="ListParagraph"/>
              <w:numPr>
                <w:ilvl w:val="0"/>
                <w:numId w:val="6"/>
              </w:numPr>
              <w:spacing w:after="0" w:line="240" w:lineRule="auto"/>
              <w:rPr>
                <w:rFonts w:ascii="Helv" w:eastAsia="Times New Roman" w:hAnsi="Helv" w:cs="Times New Roman"/>
              </w:rPr>
            </w:pPr>
            <w:r>
              <w:rPr>
                <w:rFonts w:ascii="Helv" w:eastAsia="Times New Roman" w:hAnsi="Helv" w:cs="Calibri"/>
                <w:color w:val="000000"/>
              </w:rPr>
              <w:t>Two (2)</w:t>
            </w:r>
            <w:r w:rsidRPr="00E7410C">
              <w:rPr>
                <w:rFonts w:ascii="Helv" w:eastAsia="Times New Roman" w:hAnsi="Helv" w:cs="Calibri"/>
                <w:color w:val="000000"/>
              </w:rPr>
              <w:t xml:space="preserve"> P</w:t>
            </w:r>
            <w:r>
              <w:rPr>
                <w:rFonts w:ascii="Helv" w:eastAsia="Times New Roman" w:hAnsi="Helv" w:cs="Calibri"/>
                <w:color w:val="000000"/>
              </w:rPr>
              <w:t>rogress Notes</w:t>
            </w:r>
          </w:p>
        </w:tc>
        <w:tc>
          <w:tcPr>
            <w:tcW w:w="2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C8590" w14:textId="77777777" w:rsidR="00A55C84" w:rsidRPr="00E7410C" w:rsidRDefault="00A55C84" w:rsidP="00AB19FC">
            <w:pPr>
              <w:spacing w:after="0" w:line="240" w:lineRule="auto"/>
              <w:rPr>
                <w:rFonts w:ascii="Helv" w:eastAsia="Times New Roman" w:hAnsi="Helv" w:cs="Times New Roman"/>
              </w:rPr>
            </w:pPr>
          </w:p>
        </w:tc>
        <w:tc>
          <w:tcPr>
            <w:tcW w:w="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CAB38" w14:textId="77777777" w:rsidR="00A55C84" w:rsidRPr="00E7410C" w:rsidRDefault="00A55C84" w:rsidP="00AB19FC">
            <w:pPr>
              <w:spacing w:after="0" w:line="240" w:lineRule="auto"/>
              <w:rPr>
                <w:rFonts w:ascii="Helv" w:eastAsia="Times New Roman" w:hAnsi="Helv" w:cs="Times New Roman"/>
              </w:rPr>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16F3D" w14:textId="77777777" w:rsidR="00A55C84" w:rsidRPr="00E7410C" w:rsidRDefault="00A55C84" w:rsidP="00AB19FC">
            <w:pPr>
              <w:spacing w:after="0" w:line="240" w:lineRule="auto"/>
              <w:rPr>
                <w:rFonts w:ascii="Helv" w:eastAsia="Times New Roman" w:hAnsi="Helv" w:cs="Times New Roman"/>
              </w:rPr>
            </w:pPr>
          </w:p>
        </w:tc>
        <w:tc>
          <w:tcPr>
            <w:tcW w:w="2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56693" w14:textId="77777777" w:rsidR="00A55C84" w:rsidRPr="00E7410C" w:rsidRDefault="00A55C84" w:rsidP="00AB19FC">
            <w:pPr>
              <w:spacing w:after="0" w:line="240" w:lineRule="auto"/>
              <w:rPr>
                <w:rFonts w:ascii="Helv" w:eastAsia="Times New Roman" w:hAnsi="Helv" w:cs="Times New Roman"/>
              </w:rPr>
            </w:pPr>
          </w:p>
        </w:tc>
        <w:tc>
          <w:tcPr>
            <w:tcW w:w="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D1981" w14:textId="77777777" w:rsidR="00A55C84" w:rsidRPr="00E7410C" w:rsidRDefault="00A55C84" w:rsidP="00AB19FC">
            <w:pPr>
              <w:spacing w:after="0" w:line="240" w:lineRule="auto"/>
              <w:rPr>
                <w:rFonts w:ascii="Helv" w:eastAsia="Times New Roman" w:hAnsi="Helv" w:cs="Times New Roman"/>
              </w:rPr>
            </w:pPr>
          </w:p>
        </w:tc>
      </w:tr>
      <w:tr w:rsidR="00A55C84" w:rsidRPr="00E7410C" w14:paraId="0DE7E736" w14:textId="77777777" w:rsidTr="00A55C84">
        <w:trPr>
          <w:trHeight w:val="276"/>
        </w:trPr>
        <w:tc>
          <w:tcPr>
            <w:tcW w:w="31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354C2" w14:textId="77777777" w:rsidR="00A55C84" w:rsidRPr="00E7410C" w:rsidRDefault="00A55C84" w:rsidP="00AB19FC">
            <w:pPr>
              <w:pStyle w:val="ListParagraph"/>
              <w:numPr>
                <w:ilvl w:val="0"/>
                <w:numId w:val="6"/>
              </w:numPr>
              <w:spacing w:after="0" w:line="240" w:lineRule="auto"/>
              <w:rPr>
                <w:rFonts w:ascii="Helv" w:eastAsia="Times New Roman" w:hAnsi="Helv" w:cs="Times New Roman"/>
              </w:rPr>
            </w:pPr>
            <w:r>
              <w:rPr>
                <w:rFonts w:ascii="Helv" w:eastAsia="Times New Roman" w:hAnsi="Helv" w:cs="Calibri"/>
                <w:color w:val="000000"/>
              </w:rPr>
              <w:t>Ten</w:t>
            </w:r>
            <w:r w:rsidRPr="00E7410C">
              <w:rPr>
                <w:rFonts w:ascii="Helv" w:eastAsia="Times New Roman" w:hAnsi="Helv" w:cs="Calibri"/>
                <w:color w:val="000000"/>
              </w:rPr>
              <w:t xml:space="preserve"> </w:t>
            </w:r>
            <w:r>
              <w:rPr>
                <w:rFonts w:ascii="Helv" w:eastAsia="Times New Roman" w:hAnsi="Helv" w:cs="Calibri"/>
                <w:color w:val="000000"/>
              </w:rPr>
              <w:t>(</w:t>
            </w:r>
            <w:r w:rsidRPr="00E7410C">
              <w:rPr>
                <w:rFonts w:ascii="Helv" w:eastAsia="Times New Roman" w:hAnsi="Helv" w:cs="Calibri"/>
                <w:color w:val="000000"/>
              </w:rPr>
              <w:t>10</w:t>
            </w:r>
            <w:r>
              <w:rPr>
                <w:rFonts w:ascii="Helv" w:eastAsia="Times New Roman" w:hAnsi="Helv" w:cs="Calibri"/>
                <w:color w:val="000000"/>
              </w:rPr>
              <w:t>)</w:t>
            </w:r>
            <w:r w:rsidRPr="00E7410C">
              <w:rPr>
                <w:rFonts w:ascii="Helv" w:eastAsia="Times New Roman" w:hAnsi="Helv" w:cs="Calibri"/>
                <w:color w:val="000000"/>
              </w:rPr>
              <w:t xml:space="preserve"> </w:t>
            </w:r>
            <w:r>
              <w:rPr>
                <w:rFonts w:ascii="Helv" w:eastAsia="Times New Roman" w:hAnsi="Helv" w:cs="Calibri"/>
                <w:color w:val="000000"/>
              </w:rPr>
              <w:t>D</w:t>
            </w:r>
            <w:r w:rsidRPr="00E7410C">
              <w:rPr>
                <w:rFonts w:ascii="Helv" w:eastAsia="Times New Roman" w:hAnsi="Helv" w:cs="Calibri"/>
                <w:color w:val="000000"/>
              </w:rPr>
              <w:t xml:space="preserve">aily </w:t>
            </w:r>
            <w:r>
              <w:rPr>
                <w:rFonts w:ascii="Helv" w:eastAsia="Times New Roman" w:hAnsi="Helv" w:cs="Calibri"/>
                <w:color w:val="000000"/>
              </w:rPr>
              <w:t>N</w:t>
            </w:r>
            <w:r w:rsidRPr="00E7410C">
              <w:rPr>
                <w:rFonts w:ascii="Helv" w:eastAsia="Times New Roman" w:hAnsi="Helv" w:cs="Calibri"/>
                <w:color w:val="000000"/>
              </w:rPr>
              <w:t>otes</w:t>
            </w:r>
          </w:p>
        </w:tc>
        <w:tc>
          <w:tcPr>
            <w:tcW w:w="2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7740F" w14:textId="77777777" w:rsidR="00A55C84" w:rsidRPr="00E7410C" w:rsidRDefault="00A55C84" w:rsidP="00AB19FC">
            <w:pPr>
              <w:spacing w:after="0" w:line="240" w:lineRule="auto"/>
              <w:rPr>
                <w:rFonts w:ascii="Helv" w:eastAsia="Times New Roman" w:hAnsi="Helv" w:cs="Times New Roman"/>
              </w:rPr>
            </w:pPr>
          </w:p>
        </w:tc>
        <w:tc>
          <w:tcPr>
            <w:tcW w:w="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C5EA1" w14:textId="77777777" w:rsidR="00A55C84" w:rsidRPr="00E7410C" w:rsidRDefault="00A55C84" w:rsidP="00AB19FC">
            <w:pPr>
              <w:spacing w:after="0" w:line="240" w:lineRule="auto"/>
              <w:rPr>
                <w:rFonts w:ascii="Helv" w:eastAsia="Times New Roman" w:hAnsi="Helv" w:cs="Times New Roman"/>
              </w:rPr>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73801" w14:textId="77777777" w:rsidR="00A55C84" w:rsidRPr="00E7410C" w:rsidRDefault="00A55C84" w:rsidP="00AB19FC">
            <w:pPr>
              <w:spacing w:after="0" w:line="240" w:lineRule="auto"/>
              <w:rPr>
                <w:rFonts w:ascii="Helv" w:eastAsia="Times New Roman" w:hAnsi="Helv" w:cs="Times New Roman"/>
              </w:rPr>
            </w:pPr>
          </w:p>
        </w:tc>
        <w:tc>
          <w:tcPr>
            <w:tcW w:w="2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C5F66" w14:textId="77777777" w:rsidR="00A55C84" w:rsidRPr="00E7410C" w:rsidRDefault="00A55C84" w:rsidP="00AB19FC">
            <w:pPr>
              <w:spacing w:after="0" w:line="240" w:lineRule="auto"/>
              <w:rPr>
                <w:rFonts w:ascii="Helv" w:eastAsia="Times New Roman" w:hAnsi="Helv" w:cs="Times New Roman"/>
              </w:rPr>
            </w:pPr>
          </w:p>
        </w:tc>
        <w:tc>
          <w:tcPr>
            <w:tcW w:w="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48827" w14:textId="77777777" w:rsidR="00A55C84" w:rsidRPr="00E7410C" w:rsidRDefault="00A55C84" w:rsidP="00AB19FC">
            <w:pPr>
              <w:spacing w:after="0" w:line="240" w:lineRule="auto"/>
              <w:rPr>
                <w:rFonts w:ascii="Helv" w:eastAsia="Times New Roman" w:hAnsi="Helv" w:cs="Times New Roman"/>
              </w:rPr>
            </w:pPr>
          </w:p>
        </w:tc>
      </w:tr>
      <w:tr w:rsidR="00A55C84" w:rsidRPr="00E7410C" w14:paraId="2C15941D" w14:textId="77777777" w:rsidTr="00A55C84">
        <w:trPr>
          <w:trHeight w:val="276"/>
        </w:trPr>
        <w:tc>
          <w:tcPr>
            <w:tcW w:w="31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DA816" w14:textId="77777777" w:rsidR="00A55C84" w:rsidRPr="00E7410C" w:rsidRDefault="00A55C84" w:rsidP="00AB19FC">
            <w:pPr>
              <w:pStyle w:val="ListParagraph"/>
              <w:numPr>
                <w:ilvl w:val="0"/>
                <w:numId w:val="6"/>
              </w:numPr>
              <w:spacing w:after="0" w:line="240" w:lineRule="auto"/>
              <w:rPr>
                <w:rFonts w:ascii="Helv" w:eastAsia="Times New Roman" w:hAnsi="Helv" w:cs="Times New Roman"/>
              </w:rPr>
            </w:pPr>
            <w:r>
              <w:rPr>
                <w:rFonts w:ascii="Helv" w:eastAsia="Times New Roman" w:hAnsi="Helv" w:cs="Calibri"/>
                <w:color w:val="000000"/>
              </w:rPr>
              <w:t>Two (2)</w:t>
            </w:r>
            <w:r w:rsidRPr="00E7410C">
              <w:rPr>
                <w:rFonts w:ascii="Helv" w:eastAsia="Times New Roman" w:hAnsi="Helv" w:cs="Calibri"/>
                <w:color w:val="000000"/>
              </w:rPr>
              <w:t xml:space="preserve"> </w:t>
            </w:r>
            <w:r>
              <w:rPr>
                <w:rFonts w:ascii="Helv" w:eastAsia="Times New Roman" w:hAnsi="Helv" w:cs="Calibri"/>
                <w:color w:val="000000"/>
              </w:rPr>
              <w:t>E</w:t>
            </w:r>
            <w:r w:rsidRPr="00E7410C">
              <w:rPr>
                <w:rFonts w:ascii="Helv" w:eastAsia="Times New Roman" w:hAnsi="Helv" w:cs="Calibri"/>
                <w:color w:val="000000"/>
              </w:rPr>
              <w:t>valuation</w:t>
            </w:r>
            <w:r>
              <w:rPr>
                <w:rFonts w:ascii="Helv" w:eastAsia="Times New Roman" w:hAnsi="Helv" w:cs="Calibri"/>
                <w:color w:val="000000"/>
              </w:rPr>
              <w:t xml:space="preserve"> Reports </w:t>
            </w:r>
          </w:p>
        </w:tc>
        <w:tc>
          <w:tcPr>
            <w:tcW w:w="2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60092" w14:textId="77777777" w:rsidR="00A55C84" w:rsidRPr="00E7410C" w:rsidRDefault="00A55C84" w:rsidP="00AB19FC">
            <w:pPr>
              <w:spacing w:after="0" w:line="240" w:lineRule="auto"/>
              <w:rPr>
                <w:rFonts w:ascii="Helv" w:eastAsia="Times New Roman" w:hAnsi="Helv" w:cs="Times New Roman"/>
              </w:rPr>
            </w:pPr>
          </w:p>
        </w:tc>
        <w:tc>
          <w:tcPr>
            <w:tcW w:w="2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0E42A" w14:textId="77777777" w:rsidR="00A55C84" w:rsidRPr="00E7410C" w:rsidRDefault="00A55C84" w:rsidP="00AB19FC">
            <w:pPr>
              <w:spacing w:after="0" w:line="240" w:lineRule="auto"/>
              <w:rPr>
                <w:rFonts w:ascii="Helv" w:eastAsia="Times New Roman" w:hAnsi="Helv" w:cs="Times New Roman"/>
              </w:rPr>
            </w:pPr>
          </w:p>
        </w:tc>
        <w:tc>
          <w:tcPr>
            <w:tcW w:w="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DF44D" w14:textId="77777777" w:rsidR="00A55C84" w:rsidRPr="00E7410C" w:rsidRDefault="00A55C84" w:rsidP="00AB19FC">
            <w:pPr>
              <w:spacing w:after="0" w:line="240" w:lineRule="auto"/>
              <w:rPr>
                <w:rFonts w:ascii="Helv" w:eastAsia="Times New Roman" w:hAnsi="Helv" w:cs="Times New Roman"/>
              </w:rPr>
            </w:pPr>
          </w:p>
        </w:tc>
        <w:tc>
          <w:tcPr>
            <w:tcW w:w="2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0E08" w14:textId="77777777" w:rsidR="00A55C84" w:rsidRPr="00E7410C" w:rsidRDefault="00A55C84" w:rsidP="00AB19FC">
            <w:pPr>
              <w:spacing w:after="0" w:line="240" w:lineRule="auto"/>
              <w:rPr>
                <w:rFonts w:ascii="Helv" w:eastAsia="Times New Roman" w:hAnsi="Helv" w:cs="Times New Roman"/>
              </w:rPr>
            </w:pPr>
          </w:p>
        </w:tc>
        <w:tc>
          <w:tcPr>
            <w:tcW w:w="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11D81" w14:textId="77777777" w:rsidR="00A55C84" w:rsidRPr="00E7410C" w:rsidRDefault="00A55C84" w:rsidP="00AB19FC">
            <w:pPr>
              <w:spacing w:after="0" w:line="240" w:lineRule="auto"/>
              <w:rPr>
                <w:rFonts w:ascii="Helv" w:eastAsia="Times New Roman" w:hAnsi="Helv" w:cs="Times New Roman"/>
              </w:rPr>
            </w:pPr>
          </w:p>
        </w:tc>
      </w:tr>
    </w:tbl>
    <w:p w14:paraId="53C955D0" w14:textId="77777777" w:rsidR="0085078E" w:rsidRDefault="0085078E" w:rsidP="00E7410C">
      <w:pPr>
        <w:spacing w:after="0" w:line="240" w:lineRule="auto"/>
        <w:rPr>
          <w:rFonts w:ascii="Helv" w:eastAsia="Times New Roman" w:hAnsi="Helv" w:cs="Times New Roman"/>
        </w:rPr>
      </w:pPr>
    </w:p>
    <w:p w14:paraId="46CD3A46" w14:textId="77777777" w:rsidR="00916909" w:rsidRDefault="00916909" w:rsidP="00E7410C">
      <w:pPr>
        <w:spacing w:after="0" w:line="240" w:lineRule="auto"/>
        <w:rPr>
          <w:rFonts w:ascii="Helv" w:eastAsia="Times New Roman" w:hAnsi="Helv" w:cs="Times New Roman"/>
        </w:rPr>
      </w:pPr>
    </w:p>
    <w:p w14:paraId="4C253A15" w14:textId="77777777" w:rsidR="00916909" w:rsidRDefault="00916909" w:rsidP="00E7410C">
      <w:pPr>
        <w:spacing w:after="0" w:line="240" w:lineRule="auto"/>
        <w:rPr>
          <w:rFonts w:ascii="Helv" w:eastAsia="Times New Roman" w:hAnsi="Helv" w:cs="Times New Roman"/>
        </w:rPr>
      </w:pPr>
    </w:p>
    <w:p w14:paraId="58E0D0C4" w14:textId="77777777" w:rsidR="00916909" w:rsidRDefault="00916909" w:rsidP="00E7410C">
      <w:pPr>
        <w:spacing w:after="0" w:line="240" w:lineRule="auto"/>
        <w:rPr>
          <w:rFonts w:ascii="Helv" w:eastAsia="Times New Roman" w:hAnsi="Helv" w:cs="Times New Roman"/>
        </w:rPr>
      </w:pPr>
    </w:p>
    <w:p w14:paraId="33D6CFAA" w14:textId="77777777" w:rsidR="00916909" w:rsidRDefault="00916909" w:rsidP="00E7410C">
      <w:pPr>
        <w:spacing w:after="0" w:line="240" w:lineRule="auto"/>
        <w:rPr>
          <w:rFonts w:ascii="Helv" w:eastAsia="Times New Roman" w:hAnsi="Helv" w:cs="Times New Roman"/>
        </w:rPr>
      </w:pPr>
    </w:p>
    <w:p w14:paraId="05E6466B" w14:textId="25437E55" w:rsidR="00AF6347" w:rsidRDefault="00AF6347" w:rsidP="00E7410C">
      <w:pPr>
        <w:spacing w:after="0" w:line="240" w:lineRule="auto"/>
        <w:rPr>
          <w:rFonts w:ascii="Helv" w:eastAsia="Times New Roman" w:hAnsi="Helv"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5468"/>
        <w:gridCol w:w="743"/>
        <w:gridCol w:w="743"/>
        <w:gridCol w:w="743"/>
        <w:gridCol w:w="763"/>
        <w:gridCol w:w="4480"/>
      </w:tblGrid>
      <w:tr w:rsidR="00AF6347" w:rsidRPr="00E7410C" w14:paraId="168F9C9B" w14:textId="77777777" w:rsidTr="003F5844">
        <w:trPr>
          <w:trHeight w:val="276"/>
        </w:trPr>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36F3F" w14:textId="23678667" w:rsidR="00AF6347" w:rsidRPr="00E7410C" w:rsidRDefault="00AF6347" w:rsidP="003F5844">
            <w:pPr>
              <w:spacing w:after="0" w:line="240" w:lineRule="auto"/>
              <w:jc w:val="center"/>
              <w:rPr>
                <w:rFonts w:ascii="Helv" w:eastAsia="Times New Roman" w:hAnsi="Helv" w:cs="Calibri"/>
                <w:b/>
                <w:bCs/>
                <w:color w:val="000000"/>
              </w:rPr>
            </w:pPr>
            <w:r w:rsidRPr="00E7410C">
              <w:rPr>
                <w:rFonts w:ascii="Helv" w:eastAsia="Times New Roman" w:hAnsi="Helv" w:cs="Calibri"/>
                <w:b/>
                <w:bCs/>
                <w:color w:val="000000"/>
              </w:rPr>
              <w:lastRenderedPageBreak/>
              <w:t>COMMUNICATION</w:t>
            </w:r>
          </w:p>
        </w:tc>
      </w:tr>
      <w:tr w:rsidR="00AF6347" w:rsidRPr="00E7410C" w14:paraId="16A6F9F8" w14:textId="77777777" w:rsidTr="00041574">
        <w:trPr>
          <w:trHeight w:val="276"/>
        </w:trPr>
        <w:tc>
          <w:tcPr>
            <w:tcW w:w="2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79C2F" w14:textId="77777777" w:rsidR="00AF6347" w:rsidRPr="00E7410C" w:rsidRDefault="00AF6347" w:rsidP="003F5844">
            <w:pPr>
              <w:spacing w:after="0" w:line="240" w:lineRule="auto"/>
              <w:rPr>
                <w:rFonts w:ascii="Helv" w:eastAsia="Times New Roman" w:hAnsi="Helv" w:cs="Times New Roman"/>
              </w:rPr>
            </w:pPr>
            <w:r w:rsidRPr="00E7410C">
              <w:rPr>
                <w:rFonts w:ascii="Helv" w:eastAsia="Times New Roman" w:hAnsi="Helv" w:cs="Calibri"/>
                <w:b/>
                <w:bCs/>
                <w:color w:val="000000"/>
              </w:rPr>
              <w:t>Skill</w:t>
            </w: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F818D" w14:textId="77777777" w:rsidR="00AF6347" w:rsidRPr="00E7410C" w:rsidRDefault="00AF6347" w:rsidP="003F5844">
            <w:pPr>
              <w:spacing w:after="0" w:line="240" w:lineRule="auto"/>
              <w:rPr>
                <w:rFonts w:ascii="Helv" w:eastAsia="Times New Roman" w:hAnsi="Helv" w:cs="Times New Roman"/>
              </w:rPr>
            </w:pPr>
            <w:r w:rsidRPr="00E7410C">
              <w:rPr>
                <w:rFonts w:ascii="Helv" w:eastAsia="Times New Roman" w:hAnsi="Helv" w:cs="Calibri"/>
                <w:b/>
                <w:bCs/>
                <w:color w:val="000000"/>
              </w:rPr>
              <w:t>E</w:t>
            </w:r>
          </w:p>
          <w:p w14:paraId="0109ED32"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D4B16" w14:textId="77777777" w:rsidR="00AF6347" w:rsidRPr="00E7410C" w:rsidRDefault="00AF6347" w:rsidP="003F5844">
            <w:pPr>
              <w:spacing w:after="0" w:line="240" w:lineRule="auto"/>
              <w:rPr>
                <w:rFonts w:ascii="Helv" w:eastAsia="Times New Roman" w:hAnsi="Helv" w:cs="Times New Roman"/>
              </w:rPr>
            </w:pPr>
            <w:r w:rsidRPr="00E7410C">
              <w:rPr>
                <w:rFonts w:ascii="Helv" w:eastAsia="Times New Roman" w:hAnsi="Helv" w:cs="Calibri"/>
                <w:b/>
                <w:bCs/>
                <w:color w:val="000000"/>
              </w:rPr>
              <w:t>M</w:t>
            </w: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68679" w14:textId="77777777" w:rsidR="00AF6347" w:rsidRPr="00E7410C" w:rsidRDefault="00AF6347" w:rsidP="003F5844">
            <w:pPr>
              <w:spacing w:after="0" w:line="240" w:lineRule="auto"/>
              <w:rPr>
                <w:rFonts w:ascii="Helv" w:eastAsia="Times New Roman" w:hAnsi="Helv" w:cs="Times New Roman"/>
              </w:rPr>
            </w:pPr>
            <w:r w:rsidRPr="00E7410C">
              <w:rPr>
                <w:rFonts w:ascii="Helv" w:eastAsia="Times New Roman" w:hAnsi="Helv" w:cs="Calibri"/>
                <w:b/>
                <w:bCs/>
                <w:color w:val="000000"/>
              </w:rPr>
              <w:t>N</w:t>
            </w:r>
          </w:p>
        </w:tc>
        <w:tc>
          <w:tcPr>
            <w:tcW w:w="2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1C285" w14:textId="77777777" w:rsidR="00AF6347" w:rsidRPr="00E7410C" w:rsidRDefault="00AF6347" w:rsidP="003F5844">
            <w:pPr>
              <w:spacing w:after="0" w:line="240" w:lineRule="auto"/>
              <w:rPr>
                <w:rFonts w:ascii="Helv" w:eastAsia="Times New Roman" w:hAnsi="Helv" w:cs="Times New Roman"/>
              </w:rPr>
            </w:pPr>
            <w:r w:rsidRPr="00E7410C">
              <w:rPr>
                <w:rFonts w:ascii="Helv" w:eastAsia="Times New Roman" w:hAnsi="Helv" w:cs="Calibri"/>
                <w:b/>
                <w:bCs/>
                <w:color w:val="000000"/>
              </w:rPr>
              <w:t>O</w:t>
            </w: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A1D47" w14:textId="77777777" w:rsidR="00AF6347" w:rsidRDefault="00AF6347" w:rsidP="003F5844">
            <w:pPr>
              <w:spacing w:after="0" w:line="240" w:lineRule="auto"/>
              <w:rPr>
                <w:rFonts w:ascii="Helv" w:eastAsia="Times New Roman" w:hAnsi="Helv" w:cs="Calibri"/>
                <w:b/>
                <w:bCs/>
                <w:color w:val="000000"/>
              </w:rPr>
            </w:pPr>
            <w:r w:rsidRPr="00E7410C">
              <w:rPr>
                <w:rFonts w:ascii="Helv" w:eastAsia="Times New Roman" w:hAnsi="Helv" w:cs="Calibri"/>
                <w:b/>
                <w:bCs/>
                <w:color w:val="000000"/>
              </w:rPr>
              <w:t>Comments</w:t>
            </w:r>
            <w:r w:rsidR="00041574">
              <w:rPr>
                <w:rFonts w:ascii="Helv" w:eastAsia="Times New Roman" w:hAnsi="Helv" w:cs="Calibri"/>
                <w:b/>
                <w:bCs/>
                <w:color w:val="000000"/>
              </w:rPr>
              <w:t xml:space="preserve"> </w:t>
            </w:r>
          </w:p>
          <w:p w14:paraId="4B805E1A" w14:textId="1E707429" w:rsidR="00041574" w:rsidRPr="00E7410C" w:rsidRDefault="00041574" w:rsidP="003F5844">
            <w:pPr>
              <w:spacing w:after="0" w:line="240" w:lineRule="auto"/>
              <w:rPr>
                <w:rFonts w:ascii="Helv" w:eastAsia="Times New Roman" w:hAnsi="Helv" w:cs="Times New Roman"/>
              </w:rPr>
            </w:pPr>
            <w:r>
              <w:rPr>
                <w:rFonts w:ascii="Helv" w:eastAsia="Times New Roman" w:hAnsi="Helv" w:cs="Times New Roman"/>
              </w:rPr>
              <w:t>(Mandatory: please provide examples of why you chose the selected rating below)</w:t>
            </w:r>
          </w:p>
        </w:tc>
      </w:tr>
      <w:tr w:rsidR="00AF6347" w:rsidRPr="00E7410C" w14:paraId="200235FE" w14:textId="77777777" w:rsidTr="003F5844">
        <w:trPr>
          <w:trHeight w:val="276"/>
        </w:trPr>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04F80" w14:textId="53A4D74C" w:rsidR="00AF6347" w:rsidRPr="00E7410C" w:rsidRDefault="00AF6347" w:rsidP="003F5844">
            <w:pPr>
              <w:spacing w:after="0" w:line="240" w:lineRule="auto"/>
              <w:rPr>
                <w:rFonts w:ascii="Helv" w:eastAsia="Times New Roman" w:hAnsi="Helv" w:cs="Times New Roman"/>
              </w:rPr>
            </w:pPr>
            <w:r w:rsidRPr="00E7410C">
              <w:rPr>
                <w:rFonts w:ascii="Helv" w:eastAsia="Times New Roman" w:hAnsi="Helv" w:cs="Calibri"/>
                <w:color w:val="000000"/>
              </w:rPr>
              <w:t>Your clinic manager will observe you in the following areas before your scheduled reviews:</w:t>
            </w:r>
          </w:p>
          <w:p w14:paraId="3886A204" w14:textId="77777777" w:rsidR="00AF6347" w:rsidRPr="00E7410C" w:rsidRDefault="00AF6347" w:rsidP="003F5844">
            <w:pPr>
              <w:spacing w:after="0" w:line="240" w:lineRule="auto"/>
              <w:rPr>
                <w:rFonts w:ascii="Helv" w:eastAsia="Times New Roman" w:hAnsi="Helv" w:cs="Times New Roman"/>
              </w:rPr>
            </w:pPr>
          </w:p>
        </w:tc>
      </w:tr>
      <w:tr w:rsidR="00AF6347" w:rsidRPr="00E7410C" w14:paraId="28727658" w14:textId="77777777" w:rsidTr="00041574">
        <w:trPr>
          <w:trHeight w:val="276"/>
        </w:trPr>
        <w:tc>
          <w:tcPr>
            <w:tcW w:w="2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E1024" w14:textId="09E076CC" w:rsidR="00AF6347" w:rsidRPr="00AF6347" w:rsidRDefault="00AF6347" w:rsidP="00AF6347">
            <w:pPr>
              <w:spacing w:after="0" w:line="240" w:lineRule="auto"/>
              <w:rPr>
                <w:rFonts w:ascii="Helv" w:eastAsia="Times New Roman" w:hAnsi="Helv" w:cs="Calibri"/>
                <w:color w:val="000000"/>
              </w:rPr>
            </w:pPr>
            <w:r w:rsidRPr="00E7410C">
              <w:rPr>
                <w:rFonts w:ascii="Helv" w:eastAsia="Times New Roman" w:hAnsi="Helv" w:cs="Calibri"/>
                <w:color w:val="000000"/>
              </w:rPr>
              <w:t xml:space="preserve">Communication with </w:t>
            </w:r>
            <w:r>
              <w:rPr>
                <w:rFonts w:ascii="Helv" w:eastAsia="Times New Roman" w:hAnsi="Helv" w:cs="Calibri"/>
                <w:color w:val="000000"/>
              </w:rPr>
              <w:t>M</w:t>
            </w:r>
            <w:r w:rsidRPr="00E7410C">
              <w:rPr>
                <w:rFonts w:ascii="Helv" w:eastAsia="Times New Roman" w:hAnsi="Helv" w:cs="Calibri"/>
                <w:color w:val="000000"/>
              </w:rPr>
              <w:t>anagement </w:t>
            </w: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DF7C3"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6E700"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8F22B" w14:textId="77777777" w:rsidR="00AF6347" w:rsidRPr="00E7410C" w:rsidRDefault="00AF6347" w:rsidP="003F5844">
            <w:pPr>
              <w:spacing w:after="0" w:line="240" w:lineRule="auto"/>
              <w:rPr>
                <w:rFonts w:ascii="Helv" w:eastAsia="Times New Roman" w:hAnsi="Helv" w:cs="Times New Roman"/>
              </w:rPr>
            </w:pPr>
          </w:p>
        </w:tc>
        <w:tc>
          <w:tcPr>
            <w:tcW w:w="2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F4F89" w14:textId="77777777" w:rsidR="00AF6347" w:rsidRPr="00E7410C" w:rsidRDefault="00AF6347" w:rsidP="003F584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782F0" w14:textId="77777777" w:rsidR="00AF6347" w:rsidRDefault="00AF6347" w:rsidP="003F5844">
            <w:pPr>
              <w:spacing w:after="0" w:line="240" w:lineRule="auto"/>
              <w:rPr>
                <w:rFonts w:ascii="Helv" w:eastAsia="Times New Roman" w:hAnsi="Helv" w:cs="Times New Roman"/>
              </w:rPr>
            </w:pPr>
          </w:p>
          <w:p w14:paraId="34BE1438" w14:textId="77777777" w:rsidR="00041574" w:rsidRDefault="00041574" w:rsidP="003F5844">
            <w:pPr>
              <w:spacing w:after="0" w:line="240" w:lineRule="auto"/>
              <w:rPr>
                <w:rFonts w:ascii="Helv" w:eastAsia="Times New Roman" w:hAnsi="Helv" w:cs="Times New Roman"/>
              </w:rPr>
            </w:pPr>
          </w:p>
          <w:p w14:paraId="42A23B04" w14:textId="77777777" w:rsidR="00041574" w:rsidRDefault="00041574" w:rsidP="003F5844">
            <w:pPr>
              <w:spacing w:after="0" w:line="240" w:lineRule="auto"/>
              <w:rPr>
                <w:rFonts w:ascii="Helv" w:eastAsia="Times New Roman" w:hAnsi="Helv" w:cs="Times New Roman"/>
              </w:rPr>
            </w:pPr>
          </w:p>
          <w:p w14:paraId="075007B4" w14:textId="77777777" w:rsidR="00041574" w:rsidRDefault="00041574" w:rsidP="003F5844">
            <w:pPr>
              <w:spacing w:after="0" w:line="240" w:lineRule="auto"/>
              <w:rPr>
                <w:rFonts w:ascii="Helv" w:eastAsia="Times New Roman" w:hAnsi="Helv" w:cs="Times New Roman"/>
              </w:rPr>
            </w:pPr>
          </w:p>
          <w:p w14:paraId="6590AECE" w14:textId="77777777" w:rsidR="00041574" w:rsidRDefault="00041574" w:rsidP="003F5844">
            <w:pPr>
              <w:spacing w:after="0" w:line="240" w:lineRule="auto"/>
              <w:rPr>
                <w:rFonts w:ascii="Helv" w:eastAsia="Times New Roman" w:hAnsi="Helv" w:cs="Times New Roman"/>
              </w:rPr>
            </w:pPr>
          </w:p>
          <w:p w14:paraId="5B2A54B4" w14:textId="77777777" w:rsidR="00041574" w:rsidRDefault="00041574" w:rsidP="003F5844">
            <w:pPr>
              <w:spacing w:after="0" w:line="240" w:lineRule="auto"/>
              <w:rPr>
                <w:rFonts w:ascii="Helv" w:eastAsia="Times New Roman" w:hAnsi="Helv" w:cs="Times New Roman"/>
              </w:rPr>
            </w:pPr>
          </w:p>
          <w:p w14:paraId="109B149D" w14:textId="77777777" w:rsidR="00041574" w:rsidRPr="00E7410C" w:rsidRDefault="00041574" w:rsidP="003F5844">
            <w:pPr>
              <w:spacing w:after="0" w:line="240" w:lineRule="auto"/>
              <w:rPr>
                <w:rFonts w:ascii="Helv" w:eastAsia="Times New Roman" w:hAnsi="Helv" w:cs="Times New Roman"/>
              </w:rPr>
            </w:pPr>
          </w:p>
        </w:tc>
      </w:tr>
      <w:tr w:rsidR="00AF6347" w:rsidRPr="00E7410C" w14:paraId="47325A89" w14:textId="77777777" w:rsidTr="00041574">
        <w:trPr>
          <w:trHeight w:val="276"/>
        </w:trPr>
        <w:tc>
          <w:tcPr>
            <w:tcW w:w="2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2E75C" w14:textId="0E460A5A" w:rsidR="00AF6347" w:rsidRPr="00AF6347" w:rsidRDefault="00AF6347" w:rsidP="00AF6347">
            <w:pPr>
              <w:spacing w:after="0" w:line="240" w:lineRule="auto"/>
              <w:rPr>
                <w:rFonts w:ascii="Helv" w:eastAsia="Times New Roman" w:hAnsi="Helv" w:cs="Times New Roman"/>
              </w:rPr>
            </w:pPr>
            <w:r w:rsidRPr="00E7410C">
              <w:rPr>
                <w:rFonts w:ascii="Helv" w:eastAsia="Times New Roman" w:hAnsi="Helv" w:cs="Calibri"/>
                <w:color w:val="000000"/>
              </w:rPr>
              <w:t>Communication with Marketing</w:t>
            </w: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282A6"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AE60F"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8996D" w14:textId="77777777" w:rsidR="00AF6347" w:rsidRPr="00E7410C" w:rsidRDefault="00AF6347" w:rsidP="003F5844">
            <w:pPr>
              <w:spacing w:after="0" w:line="240" w:lineRule="auto"/>
              <w:rPr>
                <w:rFonts w:ascii="Helv" w:eastAsia="Times New Roman" w:hAnsi="Helv" w:cs="Times New Roman"/>
              </w:rPr>
            </w:pPr>
          </w:p>
        </w:tc>
        <w:tc>
          <w:tcPr>
            <w:tcW w:w="2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2CB7B" w14:textId="77777777" w:rsidR="00AF6347" w:rsidRPr="00E7410C" w:rsidRDefault="00AF6347" w:rsidP="003F584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B1EDC" w14:textId="77777777" w:rsidR="00AF6347" w:rsidRDefault="00AF6347" w:rsidP="003F5844">
            <w:pPr>
              <w:spacing w:after="0" w:line="240" w:lineRule="auto"/>
              <w:rPr>
                <w:rFonts w:ascii="Helv" w:eastAsia="Times New Roman" w:hAnsi="Helv" w:cs="Times New Roman"/>
              </w:rPr>
            </w:pPr>
          </w:p>
          <w:p w14:paraId="03D05928" w14:textId="77777777" w:rsidR="00041574" w:rsidRDefault="00041574" w:rsidP="003F5844">
            <w:pPr>
              <w:spacing w:after="0" w:line="240" w:lineRule="auto"/>
              <w:rPr>
                <w:rFonts w:ascii="Helv" w:eastAsia="Times New Roman" w:hAnsi="Helv" w:cs="Times New Roman"/>
              </w:rPr>
            </w:pPr>
          </w:p>
          <w:p w14:paraId="086FA30F" w14:textId="77777777" w:rsidR="00041574" w:rsidRDefault="00041574" w:rsidP="003F5844">
            <w:pPr>
              <w:spacing w:after="0" w:line="240" w:lineRule="auto"/>
              <w:rPr>
                <w:rFonts w:ascii="Helv" w:eastAsia="Times New Roman" w:hAnsi="Helv" w:cs="Times New Roman"/>
              </w:rPr>
            </w:pPr>
          </w:p>
          <w:p w14:paraId="6E552BFC" w14:textId="77777777" w:rsidR="00041574" w:rsidRDefault="00041574" w:rsidP="003F5844">
            <w:pPr>
              <w:spacing w:after="0" w:line="240" w:lineRule="auto"/>
              <w:rPr>
                <w:rFonts w:ascii="Helv" w:eastAsia="Times New Roman" w:hAnsi="Helv" w:cs="Times New Roman"/>
              </w:rPr>
            </w:pPr>
          </w:p>
          <w:p w14:paraId="17396A67" w14:textId="77777777" w:rsidR="00041574" w:rsidRDefault="00041574" w:rsidP="003F5844">
            <w:pPr>
              <w:spacing w:after="0" w:line="240" w:lineRule="auto"/>
              <w:rPr>
                <w:rFonts w:ascii="Helv" w:eastAsia="Times New Roman" w:hAnsi="Helv" w:cs="Times New Roman"/>
              </w:rPr>
            </w:pPr>
          </w:p>
          <w:p w14:paraId="5187E3C0" w14:textId="77777777" w:rsidR="00041574" w:rsidRDefault="00041574" w:rsidP="003F5844">
            <w:pPr>
              <w:spacing w:after="0" w:line="240" w:lineRule="auto"/>
              <w:rPr>
                <w:rFonts w:ascii="Helv" w:eastAsia="Times New Roman" w:hAnsi="Helv" w:cs="Times New Roman"/>
              </w:rPr>
            </w:pPr>
          </w:p>
          <w:p w14:paraId="5C050234" w14:textId="77777777" w:rsidR="00041574" w:rsidRPr="00E7410C" w:rsidRDefault="00041574" w:rsidP="003F5844">
            <w:pPr>
              <w:spacing w:after="0" w:line="240" w:lineRule="auto"/>
              <w:rPr>
                <w:rFonts w:ascii="Helv" w:eastAsia="Times New Roman" w:hAnsi="Helv" w:cs="Times New Roman"/>
              </w:rPr>
            </w:pPr>
          </w:p>
        </w:tc>
      </w:tr>
      <w:tr w:rsidR="00AF6347" w:rsidRPr="00E7410C" w14:paraId="2800AB6C" w14:textId="77777777" w:rsidTr="00041574">
        <w:trPr>
          <w:trHeight w:val="276"/>
        </w:trPr>
        <w:tc>
          <w:tcPr>
            <w:tcW w:w="2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804D8" w14:textId="17691863" w:rsidR="00AF6347" w:rsidRPr="00AF6347" w:rsidRDefault="00AF6347" w:rsidP="00AF6347">
            <w:pPr>
              <w:spacing w:after="0" w:line="240" w:lineRule="auto"/>
              <w:rPr>
                <w:rFonts w:ascii="Helv" w:eastAsia="Times New Roman" w:hAnsi="Helv" w:cs="Times New Roman"/>
              </w:rPr>
            </w:pPr>
            <w:r w:rsidRPr="00E7410C">
              <w:rPr>
                <w:rFonts w:ascii="Helv" w:eastAsia="Times New Roman" w:hAnsi="Helv" w:cs="Calibri"/>
                <w:color w:val="000000"/>
              </w:rPr>
              <w:t>Communication with Front Desk</w:t>
            </w: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ED2D3"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AA1F9"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4A592" w14:textId="77777777" w:rsidR="00AF6347" w:rsidRPr="00E7410C" w:rsidRDefault="00AF6347" w:rsidP="003F5844">
            <w:pPr>
              <w:spacing w:after="0" w:line="240" w:lineRule="auto"/>
              <w:rPr>
                <w:rFonts w:ascii="Helv" w:eastAsia="Times New Roman" w:hAnsi="Helv" w:cs="Times New Roman"/>
              </w:rPr>
            </w:pPr>
          </w:p>
        </w:tc>
        <w:tc>
          <w:tcPr>
            <w:tcW w:w="2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0C342" w14:textId="77777777" w:rsidR="00AF6347" w:rsidRPr="00E7410C" w:rsidRDefault="00AF6347" w:rsidP="003F584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B394B" w14:textId="77777777" w:rsidR="00AF6347" w:rsidRDefault="00AF6347" w:rsidP="003F5844">
            <w:pPr>
              <w:spacing w:after="0" w:line="240" w:lineRule="auto"/>
              <w:rPr>
                <w:rFonts w:ascii="Helv" w:eastAsia="Times New Roman" w:hAnsi="Helv" w:cs="Times New Roman"/>
              </w:rPr>
            </w:pPr>
          </w:p>
          <w:p w14:paraId="0A7E1126" w14:textId="77777777" w:rsidR="00041574" w:rsidRDefault="00041574" w:rsidP="003F5844">
            <w:pPr>
              <w:spacing w:after="0" w:line="240" w:lineRule="auto"/>
              <w:rPr>
                <w:rFonts w:ascii="Helv" w:eastAsia="Times New Roman" w:hAnsi="Helv" w:cs="Times New Roman"/>
              </w:rPr>
            </w:pPr>
          </w:p>
          <w:p w14:paraId="2AB7010B" w14:textId="77777777" w:rsidR="00041574" w:rsidRDefault="00041574" w:rsidP="003F5844">
            <w:pPr>
              <w:spacing w:after="0" w:line="240" w:lineRule="auto"/>
              <w:rPr>
                <w:rFonts w:ascii="Helv" w:eastAsia="Times New Roman" w:hAnsi="Helv" w:cs="Times New Roman"/>
              </w:rPr>
            </w:pPr>
          </w:p>
          <w:p w14:paraId="7ACBEE81" w14:textId="77777777" w:rsidR="00041574" w:rsidRDefault="00041574" w:rsidP="003F5844">
            <w:pPr>
              <w:spacing w:after="0" w:line="240" w:lineRule="auto"/>
              <w:rPr>
                <w:rFonts w:ascii="Helv" w:eastAsia="Times New Roman" w:hAnsi="Helv" w:cs="Times New Roman"/>
              </w:rPr>
            </w:pPr>
          </w:p>
          <w:p w14:paraId="4E9BED33" w14:textId="77777777" w:rsidR="00041574" w:rsidRDefault="00041574" w:rsidP="003F5844">
            <w:pPr>
              <w:spacing w:after="0" w:line="240" w:lineRule="auto"/>
              <w:rPr>
                <w:rFonts w:ascii="Helv" w:eastAsia="Times New Roman" w:hAnsi="Helv" w:cs="Times New Roman"/>
              </w:rPr>
            </w:pPr>
          </w:p>
          <w:p w14:paraId="07875915" w14:textId="77777777" w:rsidR="00041574" w:rsidRDefault="00041574" w:rsidP="003F5844">
            <w:pPr>
              <w:spacing w:after="0" w:line="240" w:lineRule="auto"/>
              <w:rPr>
                <w:rFonts w:ascii="Helv" w:eastAsia="Times New Roman" w:hAnsi="Helv" w:cs="Times New Roman"/>
              </w:rPr>
            </w:pPr>
          </w:p>
          <w:p w14:paraId="5E9F800F" w14:textId="77777777" w:rsidR="00041574" w:rsidRPr="00E7410C" w:rsidRDefault="00041574" w:rsidP="003F5844">
            <w:pPr>
              <w:spacing w:after="0" w:line="240" w:lineRule="auto"/>
              <w:rPr>
                <w:rFonts w:ascii="Helv" w:eastAsia="Times New Roman" w:hAnsi="Helv" w:cs="Times New Roman"/>
              </w:rPr>
            </w:pPr>
          </w:p>
        </w:tc>
      </w:tr>
      <w:tr w:rsidR="00AF6347" w:rsidRPr="00E7410C" w14:paraId="451C0DDE" w14:textId="77777777" w:rsidTr="00041574">
        <w:trPr>
          <w:trHeight w:val="276"/>
        </w:trPr>
        <w:tc>
          <w:tcPr>
            <w:tcW w:w="2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D1E42" w14:textId="795BB814" w:rsidR="00AF6347" w:rsidRPr="00AF6347" w:rsidRDefault="00AF6347" w:rsidP="00AF6347">
            <w:pPr>
              <w:spacing w:after="0" w:line="240" w:lineRule="auto"/>
              <w:rPr>
                <w:rFonts w:ascii="Helv" w:eastAsia="Times New Roman" w:hAnsi="Helv" w:cs="Times New Roman"/>
              </w:rPr>
            </w:pPr>
            <w:r w:rsidRPr="00E7410C">
              <w:rPr>
                <w:rFonts w:ascii="Helv" w:eastAsia="Times New Roman" w:hAnsi="Helv" w:cs="Calibri"/>
                <w:color w:val="000000"/>
              </w:rPr>
              <w:lastRenderedPageBreak/>
              <w:t xml:space="preserve">Communication with </w:t>
            </w:r>
            <w:r>
              <w:rPr>
                <w:rFonts w:ascii="Helv" w:eastAsia="Times New Roman" w:hAnsi="Helv" w:cs="Calibri"/>
                <w:color w:val="000000"/>
              </w:rPr>
              <w:t>Patient S</w:t>
            </w:r>
            <w:r w:rsidRPr="00E7410C">
              <w:rPr>
                <w:rFonts w:ascii="Helv" w:eastAsia="Times New Roman" w:hAnsi="Helv" w:cs="Calibri"/>
                <w:color w:val="000000"/>
              </w:rPr>
              <w:t>cheduling </w:t>
            </w: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EA384"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3DB1E"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9D16A" w14:textId="77777777" w:rsidR="00AF6347" w:rsidRPr="00E7410C" w:rsidRDefault="00AF6347" w:rsidP="003F5844">
            <w:pPr>
              <w:spacing w:after="0" w:line="240" w:lineRule="auto"/>
              <w:rPr>
                <w:rFonts w:ascii="Helv" w:eastAsia="Times New Roman" w:hAnsi="Helv" w:cs="Times New Roman"/>
              </w:rPr>
            </w:pPr>
          </w:p>
        </w:tc>
        <w:tc>
          <w:tcPr>
            <w:tcW w:w="2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75DF" w14:textId="77777777" w:rsidR="00AF6347" w:rsidRPr="00E7410C" w:rsidRDefault="00AF6347" w:rsidP="003F584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B4357" w14:textId="77777777" w:rsidR="00AF6347" w:rsidRDefault="00AF6347" w:rsidP="003F5844">
            <w:pPr>
              <w:spacing w:after="0" w:line="240" w:lineRule="auto"/>
              <w:rPr>
                <w:rFonts w:ascii="Helv" w:eastAsia="Times New Roman" w:hAnsi="Helv" w:cs="Times New Roman"/>
              </w:rPr>
            </w:pPr>
          </w:p>
          <w:p w14:paraId="6C3D5F9F" w14:textId="77777777" w:rsidR="00041574" w:rsidRDefault="00041574" w:rsidP="003F5844">
            <w:pPr>
              <w:spacing w:after="0" w:line="240" w:lineRule="auto"/>
              <w:rPr>
                <w:rFonts w:ascii="Helv" w:eastAsia="Times New Roman" w:hAnsi="Helv" w:cs="Times New Roman"/>
              </w:rPr>
            </w:pPr>
          </w:p>
          <w:p w14:paraId="1B37137B" w14:textId="77777777" w:rsidR="00041574" w:rsidRDefault="00041574" w:rsidP="003F5844">
            <w:pPr>
              <w:spacing w:after="0" w:line="240" w:lineRule="auto"/>
              <w:rPr>
                <w:rFonts w:ascii="Helv" w:eastAsia="Times New Roman" w:hAnsi="Helv" w:cs="Times New Roman"/>
              </w:rPr>
            </w:pPr>
          </w:p>
          <w:p w14:paraId="49AD5051" w14:textId="77777777" w:rsidR="00041574" w:rsidRDefault="00041574" w:rsidP="003F5844">
            <w:pPr>
              <w:spacing w:after="0" w:line="240" w:lineRule="auto"/>
              <w:rPr>
                <w:rFonts w:ascii="Helv" w:eastAsia="Times New Roman" w:hAnsi="Helv" w:cs="Times New Roman"/>
              </w:rPr>
            </w:pPr>
          </w:p>
          <w:p w14:paraId="23CEB30B" w14:textId="77777777" w:rsidR="00041574" w:rsidRDefault="00041574" w:rsidP="003F5844">
            <w:pPr>
              <w:spacing w:after="0" w:line="240" w:lineRule="auto"/>
              <w:rPr>
                <w:rFonts w:ascii="Helv" w:eastAsia="Times New Roman" w:hAnsi="Helv" w:cs="Times New Roman"/>
              </w:rPr>
            </w:pPr>
          </w:p>
          <w:p w14:paraId="58B448D2" w14:textId="77777777" w:rsidR="00041574" w:rsidRDefault="00041574" w:rsidP="003F5844">
            <w:pPr>
              <w:spacing w:after="0" w:line="240" w:lineRule="auto"/>
              <w:rPr>
                <w:rFonts w:ascii="Helv" w:eastAsia="Times New Roman" w:hAnsi="Helv" w:cs="Times New Roman"/>
              </w:rPr>
            </w:pPr>
          </w:p>
          <w:p w14:paraId="057DC5DB" w14:textId="77777777" w:rsidR="00041574" w:rsidRPr="00E7410C" w:rsidRDefault="00041574" w:rsidP="003F5844">
            <w:pPr>
              <w:spacing w:after="0" w:line="240" w:lineRule="auto"/>
              <w:rPr>
                <w:rFonts w:ascii="Helv" w:eastAsia="Times New Roman" w:hAnsi="Helv" w:cs="Times New Roman"/>
              </w:rPr>
            </w:pPr>
          </w:p>
        </w:tc>
      </w:tr>
      <w:tr w:rsidR="00AF6347" w:rsidRPr="00E7410C" w14:paraId="332A72BB" w14:textId="77777777" w:rsidTr="00041574">
        <w:trPr>
          <w:trHeight w:val="276"/>
        </w:trPr>
        <w:tc>
          <w:tcPr>
            <w:tcW w:w="2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CD709" w14:textId="53A5FB8E" w:rsidR="00AF6347" w:rsidRPr="00AF6347" w:rsidRDefault="00AF6347" w:rsidP="00AF6347">
            <w:pPr>
              <w:spacing w:after="0" w:line="240" w:lineRule="auto"/>
              <w:rPr>
                <w:rFonts w:ascii="Helv" w:eastAsia="Times New Roman" w:hAnsi="Helv" w:cs="Times New Roman"/>
              </w:rPr>
            </w:pPr>
            <w:r w:rsidRPr="00E7410C">
              <w:rPr>
                <w:rFonts w:ascii="Helv" w:eastAsia="Times New Roman" w:hAnsi="Helv" w:cs="Calibri"/>
                <w:color w:val="000000"/>
              </w:rPr>
              <w:t xml:space="preserve">Communication with </w:t>
            </w:r>
            <w:r>
              <w:rPr>
                <w:rFonts w:ascii="Helv" w:eastAsia="Times New Roman" w:hAnsi="Helv" w:cs="Calibri"/>
                <w:color w:val="000000"/>
              </w:rPr>
              <w:t>T</w:t>
            </w:r>
            <w:r w:rsidRPr="00E7410C">
              <w:rPr>
                <w:rFonts w:ascii="Helv" w:eastAsia="Times New Roman" w:hAnsi="Helv" w:cs="Calibri"/>
                <w:color w:val="000000"/>
              </w:rPr>
              <w:t>eam/overall conduct </w:t>
            </w: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268DB"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D8BAC" w14:textId="77777777" w:rsidR="00AF6347" w:rsidRPr="00E7410C" w:rsidRDefault="00AF6347" w:rsidP="003F5844">
            <w:pPr>
              <w:spacing w:after="0" w:line="240" w:lineRule="auto"/>
              <w:rPr>
                <w:rFonts w:ascii="Helv" w:eastAsia="Times New Roman" w:hAnsi="Helv" w:cs="Times New Roman"/>
              </w:rPr>
            </w:pPr>
          </w:p>
        </w:tc>
        <w:tc>
          <w:tcPr>
            <w:tcW w:w="2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437E7" w14:textId="77777777" w:rsidR="00AF6347" w:rsidRPr="00E7410C" w:rsidRDefault="00AF6347" w:rsidP="003F5844">
            <w:pPr>
              <w:spacing w:after="0" w:line="240" w:lineRule="auto"/>
              <w:rPr>
                <w:rFonts w:ascii="Helv" w:eastAsia="Times New Roman" w:hAnsi="Helv" w:cs="Times New Roman"/>
              </w:rPr>
            </w:pPr>
          </w:p>
        </w:tc>
        <w:tc>
          <w:tcPr>
            <w:tcW w:w="2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15A67" w14:textId="77777777" w:rsidR="00AF6347" w:rsidRPr="00E7410C" w:rsidRDefault="00AF6347" w:rsidP="003F584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0F952" w14:textId="77777777" w:rsidR="00AF6347" w:rsidRDefault="00AF6347" w:rsidP="003F5844">
            <w:pPr>
              <w:spacing w:after="0" w:line="240" w:lineRule="auto"/>
              <w:rPr>
                <w:rFonts w:ascii="Helv" w:eastAsia="Times New Roman" w:hAnsi="Helv" w:cs="Times New Roman"/>
              </w:rPr>
            </w:pPr>
          </w:p>
          <w:p w14:paraId="3C2056C3" w14:textId="77777777" w:rsidR="00041574" w:rsidRDefault="00041574" w:rsidP="003F5844">
            <w:pPr>
              <w:spacing w:after="0" w:line="240" w:lineRule="auto"/>
              <w:rPr>
                <w:rFonts w:ascii="Helv" w:eastAsia="Times New Roman" w:hAnsi="Helv" w:cs="Times New Roman"/>
              </w:rPr>
            </w:pPr>
          </w:p>
          <w:p w14:paraId="7644FD28" w14:textId="77777777" w:rsidR="00041574" w:rsidRDefault="00041574" w:rsidP="003F5844">
            <w:pPr>
              <w:spacing w:after="0" w:line="240" w:lineRule="auto"/>
              <w:rPr>
                <w:rFonts w:ascii="Helv" w:eastAsia="Times New Roman" w:hAnsi="Helv" w:cs="Times New Roman"/>
              </w:rPr>
            </w:pPr>
          </w:p>
          <w:p w14:paraId="71091DF7" w14:textId="77777777" w:rsidR="00041574" w:rsidRDefault="00041574" w:rsidP="003F5844">
            <w:pPr>
              <w:spacing w:after="0" w:line="240" w:lineRule="auto"/>
              <w:rPr>
                <w:rFonts w:ascii="Helv" w:eastAsia="Times New Roman" w:hAnsi="Helv" w:cs="Times New Roman"/>
              </w:rPr>
            </w:pPr>
          </w:p>
          <w:p w14:paraId="06C5F9EB" w14:textId="77777777" w:rsidR="00041574" w:rsidRDefault="00041574" w:rsidP="003F5844">
            <w:pPr>
              <w:spacing w:after="0" w:line="240" w:lineRule="auto"/>
              <w:rPr>
                <w:rFonts w:ascii="Helv" w:eastAsia="Times New Roman" w:hAnsi="Helv" w:cs="Times New Roman"/>
              </w:rPr>
            </w:pPr>
          </w:p>
          <w:p w14:paraId="5B546575" w14:textId="77777777" w:rsidR="00041574" w:rsidRDefault="00041574" w:rsidP="003F5844">
            <w:pPr>
              <w:spacing w:after="0" w:line="240" w:lineRule="auto"/>
              <w:rPr>
                <w:rFonts w:ascii="Helv" w:eastAsia="Times New Roman" w:hAnsi="Helv" w:cs="Times New Roman"/>
              </w:rPr>
            </w:pPr>
          </w:p>
          <w:p w14:paraId="6296182D" w14:textId="77777777" w:rsidR="00041574" w:rsidRPr="00E7410C" w:rsidRDefault="00041574" w:rsidP="003F5844">
            <w:pPr>
              <w:spacing w:after="0" w:line="240" w:lineRule="auto"/>
              <w:rPr>
                <w:rFonts w:ascii="Helv" w:eastAsia="Times New Roman" w:hAnsi="Helv" w:cs="Times New Roman"/>
              </w:rPr>
            </w:pPr>
          </w:p>
        </w:tc>
      </w:tr>
    </w:tbl>
    <w:p w14:paraId="295240C5" w14:textId="538BA0C1" w:rsidR="00AF6347" w:rsidRDefault="00AF6347" w:rsidP="00E7410C">
      <w:pPr>
        <w:spacing w:after="0" w:line="240" w:lineRule="auto"/>
        <w:rPr>
          <w:rFonts w:ascii="Helv" w:eastAsia="Times New Roman" w:hAnsi="Helv" w:cs="Times New Roman"/>
        </w:rPr>
      </w:pPr>
    </w:p>
    <w:p w14:paraId="2EA2E820" w14:textId="3109D18C" w:rsidR="00AF6347" w:rsidRDefault="00AF6347" w:rsidP="00E7410C">
      <w:pPr>
        <w:spacing w:after="0" w:line="240" w:lineRule="auto"/>
        <w:rPr>
          <w:rFonts w:ascii="Helv" w:eastAsia="Times New Roman" w:hAnsi="Helv" w:cs="Times New Roman"/>
        </w:rPr>
      </w:pPr>
    </w:p>
    <w:p w14:paraId="7EF28F34" w14:textId="77777777" w:rsidR="00BF303A" w:rsidRDefault="00BF303A" w:rsidP="00BF303A">
      <w:pPr>
        <w:spacing w:after="0" w:line="240" w:lineRule="auto"/>
        <w:rPr>
          <w:rFonts w:ascii="Helv" w:eastAsia="Times New Roman" w:hAnsi="Helv"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5473"/>
        <w:gridCol w:w="748"/>
        <w:gridCol w:w="748"/>
        <w:gridCol w:w="748"/>
        <w:gridCol w:w="748"/>
        <w:gridCol w:w="4475"/>
      </w:tblGrid>
      <w:tr w:rsidR="00BF303A" w:rsidRPr="00E7410C" w14:paraId="79BCA557" w14:textId="77777777" w:rsidTr="003F5844">
        <w:trPr>
          <w:trHeight w:val="276"/>
        </w:trPr>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CC48A" w14:textId="431FA19A" w:rsidR="00BF303A" w:rsidRPr="00E7410C" w:rsidRDefault="00BF303A" w:rsidP="003F5844">
            <w:pPr>
              <w:spacing w:after="0" w:line="240" w:lineRule="auto"/>
              <w:jc w:val="center"/>
              <w:rPr>
                <w:rFonts w:ascii="Helv" w:eastAsia="Times New Roman" w:hAnsi="Helv" w:cs="Calibri"/>
                <w:b/>
                <w:bCs/>
                <w:color w:val="000000"/>
              </w:rPr>
            </w:pPr>
            <w:r>
              <w:rPr>
                <w:rFonts w:ascii="Helv" w:eastAsia="Times New Roman" w:hAnsi="Helv" w:cs="Calibri"/>
                <w:b/>
                <w:bCs/>
                <w:color w:val="000000"/>
              </w:rPr>
              <w:t>PRODUCTIVITY</w:t>
            </w:r>
          </w:p>
        </w:tc>
      </w:tr>
      <w:tr w:rsidR="00041574" w:rsidRPr="00E7410C" w14:paraId="7F50FD13" w14:textId="77777777" w:rsidTr="00041574">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FF82F" w14:textId="77777777" w:rsidR="00041574" w:rsidRPr="00E7410C" w:rsidRDefault="00041574" w:rsidP="00041574">
            <w:pPr>
              <w:spacing w:after="0" w:line="240" w:lineRule="auto"/>
              <w:rPr>
                <w:rFonts w:ascii="Helv" w:eastAsia="Times New Roman" w:hAnsi="Helv" w:cs="Times New Roman"/>
              </w:rPr>
            </w:pPr>
            <w:r w:rsidRPr="00E7410C">
              <w:rPr>
                <w:rFonts w:ascii="Helv" w:eastAsia="Times New Roman" w:hAnsi="Helv" w:cs="Calibri"/>
                <w:b/>
                <w:bCs/>
                <w:color w:val="000000"/>
              </w:rPr>
              <w:t>Skill</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10D66" w14:textId="77777777" w:rsidR="00041574" w:rsidRPr="00E7410C" w:rsidRDefault="00041574" w:rsidP="00041574">
            <w:pPr>
              <w:spacing w:after="0" w:line="240" w:lineRule="auto"/>
              <w:rPr>
                <w:rFonts w:ascii="Helv" w:eastAsia="Times New Roman" w:hAnsi="Helv" w:cs="Times New Roman"/>
              </w:rPr>
            </w:pPr>
            <w:r w:rsidRPr="00E7410C">
              <w:rPr>
                <w:rFonts w:ascii="Helv" w:eastAsia="Times New Roman" w:hAnsi="Helv" w:cs="Calibri"/>
                <w:b/>
                <w:bCs/>
                <w:color w:val="000000"/>
              </w:rPr>
              <w:t>E</w:t>
            </w:r>
          </w:p>
          <w:p w14:paraId="5FEBD23A"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CE28B" w14:textId="77777777" w:rsidR="00041574" w:rsidRPr="00E7410C" w:rsidRDefault="00041574" w:rsidP="00041574">
            <w:pPr>
              <w:spacing w:after="0" w:line="240" w:lineRule="auto"/>
              <w:rPr>
                <w:rFonts w:ascii="Helv" w:eastAsia="Times New Roman" w:hAnsi="Helv" w:cs="Times New Roman"/>
              </w:rPr>
            </w:pPr>
            <w:r w:rsidRPr="00E7410C">
              <w:rPr>
                <w:rFonts w:ascii="Helv" w:eastAsia="Times New Roman" w:hAnsi="Helv" w:cs="Calibri"/>
                <w:b/>
                <w:bCs/>
                <w:color w:val="000000"/>
              </w:rPr>
              <w:t>M</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BE8C8" w14:textId="77777777" w:rsidR="00041574" w:rsidRPr="00E7410C" w:rsidRDefault="00041574" w:rsidP="00041574">
            <w:pPr>
              <w:spacing w:after="0" w:line="240" w:lineRule="auto"/>
              <w:rPr>
                <w:rFonts w:ascii="Helv" w:eastAsia="Times New Roman" w:hAnsi="Helv" w:cs="Times New Roman"/>
              </w:rPr>
            </w:pPr>
            <w:r w:rsidRPr="00E7410C">
              <w:rPr>
                <w:rFonts w:ascii="Helv" w:eastAsia="Times New Roman" w:hAnsi="Helv" w:cs="Calibri"/>
                <w:b/>
                <w:bCs/>
                <w:color w:val="000000"/>
              </w:rPr>
              <w:t>N</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E04EA" w14:textId="77777777" w:rsidR="00041574" w:rsidRPr="00E7410C" w:rsidRDefault="00041574" w:rsidP="00041574">
            <w:pPr>
              <w:spacing w:after="0" w:line="240" w:lineRule="auto"/>
              <w:rPr>
                <w:rFonts w:ascii="Helv" w:eastAsia="Times New Roman" w:hAnsi="Helv" w:cs="Times New Roman"/>
              </w:rPr>
            </w:pPr>
            <w:r w:rsidRPr="00E7410C">
              <w:rPr>
                <w:rFonts w:ascii="Helv" w:eastAsia="Times New Roman" w:hAnsi="Helv" w:cs="Calibri"/>
                <w:b/>
                <w:bCs/>
                <w:color w:val="000000"/>
              </w:rPr>
              <w:t>O</w:t>
            </w: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73A69" w14:textId="77777777" w:rsidR="00041574" w:rsidRDefault="00041574" w:rsidP="00041574">
            <w:pPr>
              <w:spacing w:after="0" w:line="240" w:lineRule="auto"/>
              <w:rPr>
                <w:rFonts w:ascii="Helv" w:eastAsia="Times New Roman" w:hAnsi="Helv" w:cs="Calibri"/>
                <w:b/>
                <w:bCs/>
                <w:color w:val="000000"/>
              </w:rPr>
            </w:pPr>
            <w:r w:rsidRPr="00E7410C">
              <w:rPr>
                <w:rFonts w:ascii="Helv" w:eastAsia="Times New Roman" w:hAnsi="Helv" w:cs="Calibri"/>
                <w:b/>
                <w:bCs/>
                <w:color w:val="000000"/>
              </w:rPr>
              <w:t>Comments</w:t>
            </w:r>
            <w:r>
              <w:rPr>
                <w:rFonts w:ascii="Helv" w:eastAsia="Times New Roman" w:hAnsi="Helv" w:cs="Calibri"/>
                <w:b/>
                <w:bCs/>
                <w:color w:val="000000"/>
              </w:rPr>
              <w:t xml:space="preserve"> </w:t>
            </w:r>
          </w:p>
          <w:p w14:paraId="656F710D" w14:textId="72F8B252" w:rsidR="00041574" w:rsidRPr="00E7410C" w:rsidRDefault="00041574" w:rsidP="00041574">
            <w:pPr>
              <w:spacing w:after="0" w:line="240" w:lineRule="auto"/>
              <w:rPr>
                <w:rFonts w:ascii="Helv" w:eastAsia="Times New Roman" w:hAnsi="Helv" w:cs="Times New Roman"/>
              </w:rPr>
            </w:pPr>
            <w:r>
              <w:rPr>
                <w:rFonts w:ascii="Helv" w:eastAsia="Times New Roman" w:hAnsi="Helv" w:cs="Times New Roman"/>
              </w:rPr>
              <w:t>(Mandatory: please provide examples of why you chose the selected rating below)</w:t>
            </w:r>
          </w:p>
        </w:tc>
      </w:tr>
      <w:tr w:rsidR="00041574" w:rsidRPr="00E7410C" w14:paraId="626FD797" w14:textId="77777777" w:rsidTr="00041574">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DA22A" w14:textId="33F019A1" w:rsidR="00041574" w:rsidRPr="00BF303A" w:rsidRDefault="00041574" w:rsidP="00041574">
            <w:pPr>
              <w:spacing w:after="0" w:line="240" w:lineRule="auto"/>
              <w:rPr>
                <w:rFonts w:ascii="Helv" w:eastAsia="Times New Roman" w:hAnsi="Helv" w:cs="Times New Roman"/>
              </w:rPr>
            </w:pPr>
            <w:r>
              <w:rPr>
                <w:rFonts w:ascii="Helv" w:eastAsia="Times New Roman" w:hAnsi="Helv" w:cs="Calibri"/>
                <w:color w:val="000000"/>
              </w:rPr>
              <w:t>Meeting of P</w:t>
            </w:r>
            <w:r w:rsidRPr="00E7410C">
              <w:rPr>
                <w:rFonts w:ascii="Helv" w:eastAsia="Times New Roman" w:hAnsi="Helv" w:cs="Calibri"/>
                <w:color w:val="000000"/>
              </w:rPr>
              <w:t>roductivity Requirements </w:t>
            </w:r>
            <w:r>
              <w:rPr>
                <w:rFonts w:ascii="Helv" w:eastAsia="Times New Roman" w:hAnsi="Helv" w:cs="Calibri"/>
                <w:color w:val="000000"/>
              </w:rPr>
              <w:t>*</w:t>
            </w:r>
            <w:r w:rsidRPr="00E7410C">
              <w:rPr>
                <w:rFonts w:ascii="Helv" w:eastAsia="Times New Roman" w:hAnsi="Helv" w:cs="Calibri"/>
                <w:color w:val="000000"/>
              </w:rPr>
              <w:t>*In the comment sections please add your average billable hours, cancellation, and advance schedule</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300F9"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91085"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BA3C6"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6944E" w14:textId="77777777" w:rsidR="00041574" w:rsidRPr="00E7410C" w:rsidRDefault="00041574" w:rsidP="0004157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E92A5" w14:textId="77777777" w:rsidR="00041574" w:rsidRDefault="00041574" w:rsidP="00041574">
            <w:pPr>
              <w:spacing w:after="0" w:line="240" w:lineRule="auto"/>
              <w:rPr>
                <w:rFonts w:ascii="Helv" w:eastAsia="Times New Roman" w:hAnsi="Helv" w:cs="Times New Roman"/>
              </w:rPr>
            </w:pPr>
          </w:p>
          <w:p w14:paraId="391FF05B" w14:textId="77777777" w:rsidR="00041574" w:rsidRDefault="00041574" w:rsidP="00041574">
            <w:pPr>
              <w:spacing w:after="0" w:line="240" w:lineRule="auto"/>
              <w:rPr>
                <w:rFonts w:ascii="Helv" w:eastAsia="Times New Roman" w:hAnsi="Helv" w:cs="Times New Roman"/>
              </w:rPr>
            </w:pPr>
          </w:p>
          <w:p w14:paraId="5DB3C52B" w14:textId="77777777" w:rsidR="00041574" w:rsidRDefault="00041574" w:rsidP="00041574">
            <w:pPr>
              <w:spacing w:after="0" w:line="240" w:lineRule="auto"/>
              <w:rPr>
                <w:rFonts w:ascii="Helv" w:eastAsia="Times New Roman" w:hAnsi="Helv" w:cs="Times New Roman"/>
              </w:rPr>
            </w:pPr>
          </w:p>
          <w:p w14:paraId="16D8EA03" w14:textId="77777777" w:rsidR="00041574" w:rsidRDefault="00041574" w:rsidP="00041574">
            <w:pPr>
              <w:spacing w:after="0" w:line="240" w:lineRule="auto"/>
              <w:rPr>
                <w:rFonts w:ascii="Helv" w:eastAsia="Times New Roman" w:hAnsi="Helv" w:cs="Times New Roman"/>
              </w:rPr>
            </w:pPr>
          </w:p>
          <w:p w14:paraId="0F62600C" w14:textId="77777777" w:rsidR="00041574" w:rsidRDefault="00041574" w:rsidP="00041574">
            <w:pPr>
              <w:spacing w:after="0" w:line="240" w:lineRule="auto"/>
              <w:rPr>
                <w:rFonts w:ascii="Helv" w:eastAsia="Times New Roman" w:hAnsi="Helv" w:cs="Times New Roman"/>
              </w:rPr>
            </w:pPr>
          </w:p>
          <w:p w14:paraId="6C1D7E44" w14:textId="77777777" w:rsidR="00041574" w:rsidRDefault="00041574" w:rsidP="00041574">
            <w:pPr>
              <w:spacing w:after="0" w:line="240" w:lineRule="auto"/>
              <w:rPr>
                <w:rFonts w:ascii="Helv" w:eastAsia="Times New Roman" w:hAnsi="Helv" w:cs="Times New Roman"/>
              </w:rPr>
            </w:pPr>
          </w:p>
          <w:p w14:paraId="53F46913" w14:textId="77777777" w:rsidR="00041574" w:rsidRPr="00E7410C" w:rsidRDefault="00041574" w:rsidP="00041574">
            <w:pPr>
              <w:spacing w:after="0" w:line="240" w:lineRule="auto"/>
              <w:rPr>
                <w:rFonts w:ascii="Helv" w:eastAsia="Times New Roman" w:hAnsi="Helv" w:cs="Times New Roman"/>
              </w:rPr>
            </w:pPr>
          </w:p>
        </w:tc>
      </w:tr>
      <w:tr w:rsidR="00041574" w:rsidRPr="00E7410C" w14:paraId="6CA2FBF2" w14:textId="77777777" w:rsidTr="00041574">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EA5F3" w14:textId="35CAE805" w:rsidR="00041574" w:rsidRPr="00AF6347" w:rsidRDefault="00041574" w:rsidP="00041574">
            <w:pPr>
              <w:spacing w:after="0" w:line="240" w:lineRule="auto"/>
              <w:rPr>
                <w:rFonts w:ascii="Helv" w:eastAsia="Times New Roman" w:hAnsi="Helv" w:cs="Times New Roman"/>
              </w:rPr>
            </w:pPr>
            <w:r w:rsidRPr="00E7410C">
              <w:rPr>
                <w:rFonts w:ascii="Helv" w:eastAsia="Times New Roman" w:hAnsi="Helv" w:cs="Calibri"/>
                <w:color w:val="000000"/>
              </w:rPr>
              <w:lastRenderedPageBreak/>
              <w:t>Utiliz</w:t>
            </w:r>
            <w:r>
              <w:rPr>
                <w:rFonts w:ascii="Helv" w:eastAsia="Times New Roman" w:hAnsi="Helv" w:cs="Calibri"/>
                <w:color w:val="000000"/>
              </w:rPr>
              <w:t>ation</w:t>
            </w:r>
            <w:r w:rsidRPr="00E7410C">
              <w:rPr>
                <w:rFonts w:ascii="Helv" w:eastAsia="Times New Roman" w:hAnsi="Helv" w:cs="Calibri"/>
                <w:color w:val="000000"/>
              </w:rPr>
              <w:t xml:space="preserve"> </w:t>
            </w:r>
            <w:r>
              <w:rPr>
                <w:rFonts w:ascii="Helv" w:eastAsia="Times New Roman" w:hAnsi="Helv" w:cs="Calibri"/>
                <w:color w:val="000000"/>
              </w:rPr>
              <w:t xml:space="preserve">of </w:t>
            </w:r>
            <w:r w:rsidRPr="00E7410C">
              <w:rPr>
                <w:rFonts w:ascii="Helv" w:eastAsia="Times New Roman" w:hAnsi="Helv" w:cs="Calibri"/>
                <w:color w:val="000000"/>
              </w:rPr>
              <w:t>weekly tracking to guide my roles and responsibilities </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16347"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A41FB"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213F4"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432FB" w14:textId="77777777" w:rsidR="00041574" w:rsidRPr="00E7410C" w:rsidRDefault="00041574" w:rsidP="0004157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F078F" w14:textId="77777777" w:rsidR="00041574" w:rsidRDefault="00041574" w:rsidP="00041574">
            <w:pPr>
              <w:spacing w:after="0" w:line="240" w:lineRule="auto"/>
              <w:rPr>
                <w:rFonts w:ascii="Helv" w:eastAsia="Times New Roman" w:hAnsi="Helv" w:cs="Times New Roman"/>
              </w:rPr>
            </w:pPr>
          </w:p>
          <w:p w14:paraId="68E34D3A" w14:textId="77777777" w:rsidR="00041574" w:rsidRDefault="00041574" w:rsidP="00041574">
            <w:pPr>
              <w:spacing w:after="0" w:line="240" w:lineRule="auto"/>
              <w:rPr>
                <w:rFonts w:ascii="Helv" w:eastAsia="Times New Roman" w:hAnsi="Helv" w:cs="Times New Roman"/>
              </w:rPr>
            </w:pPr>
          </w:p>
          <w:p w14:paraId="434DA21E" w14:textId="77777777" w:rsidR="00041574" w:rsidRDefault="00041574" w:rsidP="00041574">
            <w:pPr>
              <w:spacing w:after="0" w:line="240" w:lineRule="auto"/>
              <w:rPr>
                <w:rFonts w:ascii="Helv" w:eastAsia="Times New Roman" w:hAnsi="Helv" w:cs="Times New Roman"/>
              </w:rPr>
            </w:pPr>
          </w:p>
          <w:p w14:paraId="085F61FE" w14:textId="77777777" w:rsidR="00041574" w:rsidRDefault="00041574" w:rsidP="00041574">
            <w:pPr>
              <w:spacing w:after="0" w:line="240" w:lineRule="auto"/>
              <w:rPr>
                <w:rFonts w:ascii="Helv" w:eastAsia="Times New Roman" w:hAnsi="Helv" w:cs="Times New Roman"/>
              </w:rPr>
            </w:pPr>
          </w:p>
          <w:p w14:paraId="5A859225" w14:textId="77777777" w:rsidR="00041574" w:rsidRDefault="00041574" w:rsidP="00041574">
            <w:pPr>
              <w:spacing w:after="0" w:line="240" w:lineRule="auto"/>
              <w:rPr>
                <w:rFonts w:ascii="Helv" w:eastAsia="Times New Roman" w:hAnsi="Helv" w:cs="Times New Roman"/>
              </w:rPr>
            </w:pPr>
          </w:p>
          <w:p w14:paraId="63DE4278" w14:textId="77777777" w:rsidR="00041574" w:rsidRDefault="00041574" w:rsidP="00041574">
            <w:pPr>
              <w:spacing w:after="0" w:line="240" w:lineRule="auto"/>
              <w:rPr>
                <w:rFonts w:ascii="Helv" w:eastAsia="Times New Roman" w:hAnsi="Helv" w:cs="Times New Roman"/>
              </w:rPr>
            </w:pPr>
          </w:p>
          <w:p w14:paraId="3654C1FE" w14:textId="77777777" w:rsidR="00041574" w:rsidRPr="00E7410C" w:rsidRDefault="00041574" w:rsidP="00041574">
            <w:pPr>
              <w:spacing w:after="0" w:line="240" w:lineRule="auto"/>
              <w:rPr>
                <w:rFonts w:ascii="Helv" w:eastAsia="Times New Roman" w:hAnsi="Helv" w:cs="Times New Roman"/>
              </w:rPr>
            </w:pPr>
          </w:p>
        </w:tc>
      </w:tr>
      <w:tr w:rsidR="00041574" w:rsidRPr="00E7410C" w14:paraId="5E485326" w14:textId="77777777" w:rsidTr="00041574">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8687A" w14:textId="3660245A" w:rsidR="00041574" w:rsidRPr="00AF6347" w:rsidRDefault="00041574" w:rsidP="00041574">
            <w:pPr>
              <w:spacing w:after="0" w:line="240" w:lineRule="auto"/>
              <w:rPr>
                <w:rFonts w:ascii="Helv" w:eastAsia="Times New Roman" w:hAnsi="Helv" w:cs="Times New Roman"/>
              </w:rPr>
            </w:pPr>
            <w:r>
              <w:rPr>
                <w:rFonts w:ascii="Helv" w:eastAsia="Times New Roman" w:hAnsi="Helv" w:cs="Calibri"/>
                <w:color w:val="000000"/>
              </w:rPr>
              <w:t>Management/adherence to</w:t>
            </w:r>
            <w:r w:rsidRPr="00E7410C">
              <w:rPr>
                <w:rFonts w:ascii="Helv" w:eastAsia="Times New Roman" w:hAnsi="Helv" w:cs="Calibri"/>
                <w:color w:val="000000"/>
              </w:rPr>
              <w:t xml:space="preserve"> documentation deadlines</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CEA03"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A38D4"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2D849"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035FF" w14:textId="77777777" w:rsidR="00041574" w:rsidRPr="00E7410C" w:rsidRDefault="00041574" w:rsidP="0004157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90033" w14:textId="77777777" w:rsidR="00041574" w:rsidRDefault="00041574" w:rsidP="00041574">
            <w:pPr>
              <w:spacing w:after="0" w:line="240" w:lineRule="auto"/>
              <w:rPr>
                <w:rFonts w:ascii="Helv" w:eastAsia="Times New Roman" w:hAnsi="Helv" w:cs="Times New Roman"/>
              </w:rPr>
            </w:pPr>
          </w:p>
          <w:p w14:paraId="2572FD9A" w14:textId="77777777" w:rsidR="00041574" w:rsidRDefault="00041574" w:rsidP="00041574">
            <w:pPr>
              <w:spacing w:after="0" w:line="240" w:lineRule="auto"/>
              <w:rPr>
                <w:rFonts w:ascii="Helv" w:eastAsia="Times New Roman" w:hAnsi="Helv" w:cs="Times New Roman"/>
              </w:rPr>
            </w:pPr>
          </w:p>
          <w:p w14:paraId="5641EAB3" w14:textId="77777777" w:rsidR="00041574" w:rsidRDefault="00041574" w:rsidP="00041574">
            <w:pPr>
              <w:spacing w:after="0" w:line="240" w:lineRule="auto"/>
              <w:rPr>
                <w:rFonts w:ascii="Helv" w:eastAsia="Times New Roman" w:hAnsi="Helv" w:cs="Times New Roman"/>
              </w:rPr>
            </w:pPr>
          </w:p>
          <w:p w14:paraId="54AB1771" w14:textId="77777777" w:rsidR="00041574" w:rsidRDefault="00041574" w:rsidP="00041574">
            <w:pPr>
              <w:spacing w:after="0" w:line="240" w:lineRule="auto"/>
              <w:rPr>
                <w:rFonts w:ascii="Helv" w:eastAsia="Times New Roman" w:hAnsi="Helv" w:cs="Times New Roman"/>
              </w:rPr>
            </w:pPr>
          </w:p>
          <w:p w14:paraId="554E247F" w14:textId="77777777" w:rsidR="00041574" w:rsidRDefault="00041574" w:rsidP="00041574">
            <w:pPr>
              <w:spacing w:after="0" w:line="240" w:lineRule="auto"/>
              <w:rPr>
                <w:rFonts w:ascii="Helv" w:eastAsia="Times New Roman" w:hAnsi="Helv" w:cs="Times New Roman"/>
              </w:rPr>
            </w:pPr>
          </w:p>
          <w:p w14:paraId="4B8496C6" w14:textId="77777777" w:rsidR="00041574" w:rsidRDefault="00041574" w:rsidP="00041574">
            <w:pPr>
              <w:spacing w:after="0" w:line="240" w:lineRule="auto"/>
              <w:rPr>
                <w:rFonts w:ascii="Helv" w:eastAsia="Times New Roman" w:hAnsi="Helv" w:cs="Times New Roman"/>
              </w:rPr>
            </w:pPr>
          </w:p>
          <w:p w14:paraId="6F244A6E" w14:textId="77777777" w:rsidR="00041574" w:rsidRPr="00E7410C" w:rsidRDefault="00041574" w:rsidP="00041574">
            <w:pPr>
              <w:spacing w:after="0" w:line="240" w:lineRule="auto"/>
              <w:rPr>
                <w:rFonts w:ascii="Helv" w:eastAsia="Times New Roman" w:hAnsi="Helv" w:cs="Times New Roman"/>
              </w:rPr>
            </w:pPr>
          </w:p>
        </w:tc>
      </w:tr>
      <w:tr w:rsidR="00041574" w:rsidRPr="00E7410C" w14:paraId="1FEE9128" w14:textId="77777777" w:rsidTr="00041574">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AB5F1" w14:textId="522872C6" w:rsidR="00041574" w:rsidRPr="00AF6347" w:rsidRDefault="00041574" w:rsidP="00041574">
            <w:pPr>
              <w:spacing w:after="0" w:line="240" w:lineRule="auto"/>
              <w:rPr>
                <w:rFonts w:ascii="Helv" w:eastAsia="Times New Roman" w:hAnsi="Helv" w:cs="Times New Roman"/>
              </w:rPr>
            </w:pPr>
            <w:r w:rsidRPr="00E7410C">
              <w:rPr>
                <w:rFonts w:ascii="Helv" w:eastAsia="Times New Roman" w:hAnsi="Helv" w:cs="Calibri"/>
                <w:color w:val="000000"/>
              </w:rPr>
              <w:t>Utiliz</w:t>
            </w:r>
            <w:r>
              <w:rPr>
                <w:rFonts w:ascii="Helv" w:eastAsia="Times New Roman" w:hAnsi="Helv" w:cs="Calibri"/>
                <w:color w:val="000000"/>
              </w:rPr>
              <w:t>ation of</w:t>
            </w:r>
            <w:r w:rsidRPr="00E7410C">
              <w:rPr>
                <w:rFonts w:ascii="Helv" w:eastAsia="Times New Roman" w:hAnsi="Helv" w:cs="Calibri"/>
                <w:color w:val="000000"/>
              </w:rPr>
              <w:t xml:space="preserve"> down time and front desk to recoup client cancels </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2AFED"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D49D"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069BF"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58EA4" w14:textId="77777777" w:rsidR="00041574" w:rsidRPr="00E7410C" w:rsidRDefault="00041574" w:rsidP="0004157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36693" w14:textId="77777777" w:rsidR="00041574" w:rsidRDefault="00041574" w:rsidP="00041574">
            <w:pPr>
              <w:spacing w:after="0" w:line="240" w:lineRule="auto"/>
              <w:rPr>
                <w:rFonts w:ascii="Helv" w:eastAsia="Times New Roman" w:hAnsi="Helv" w:cs="Times New Roman"/>
              </w:rPr>
            </w:pPr>
          </w:p>
          <w:p w14:paraId="4F29F03B" w14:textId="77777777" w:rsidR="00041574" w:rsidRDefault="00041574" w:rsidP="00041574">
            <w:pPr>
              <w:spacing w:after="0" w:line="240" w:lineRule="auto"/>
              <w:rPr>
                <w:rFonts w:ascii="Helv" w:eastAsia="Times New Roman" w:hAnsi="Helv" w:cs="Times New Roman"/>
              </w:rPr>
            </w:pPr>
          </w:p>
          <w:p w14:paraId="577BD630" w14:textId="77777777" w:rsidR="00041574" w:rsidRDefault="00041574" w:rsidP="00041574">
            <w:pPr>
              <w:spacing w:after="0" w:line="240" w:lineRule="auto"/>
              <w:rPr>
                <w:rFonts w:ascii="Helv" w:eastAsia="Times New Roman" w:hAnsi="Helv" w:cs="Times New Roman"/>
              </w:rPr>
            </w:pPr>
          </w:p>
          <w:p w14:paraId="3456E227" w14:textId="77777777" w:rsidR="00041574" w:rsidRDefault="00041574" w:rsidP="00041574">
            <w:pPr>
              <w:spacing w:after="0" w:line="240" w:lineRule="auto"/>
              <w:rPr>
                <w:rFonts w:ascii="Helv" w:eastAsia="Times New Roman" w:hAnsi="Helv" w:cs="Times New Roman"/>
              </w:rPr>
            </w:pPr>
          </w:p>
          <w:p w14:paraId="1124881C" w14:textId="77777777" w:rsidR="00041574" w:rsidRDefault="00041574" w:rsidP="00041574">
            <w:pPr>
              <w:spacing w:after="0" w:line="240" w:lineRule="auto"/>
              <w:rPr>
                <w:rFonts w:ascii="Helv" w:eastAsia="Times New Roman" w:hAnsi="Helv" w:cs="Times New Roman"/>
              </w:rPr>
            </w:pPr>
          </w:p>
          <w:p w14:paraId="613DEDB8" w14:textId="77777777" w:rsidR="00041574" w:rsidRDefault="00041574" w:rsidP="00041574">
            <w:pPr>
              <w:spacing w:after="0" w:line="240" w:lineRule="auto"/>
              <w:rPr>
                <w:rFonts w:ascii="Helv" w:eastAsia="Times New Roman" w:hAnsi="Helv" w:cs="Times New Roman"/>
              </w:rPr>
            </w:pPr>
          </w:p>
          <w:p w14:paraId="644E03A4" w14:textId="77777777" w:rsidR="00041574" w:rsidRPr="00E7410C" w:rsidRDefault="00041574" w:rsidP="00041574">
            <w:pPr>
              <w:spacing w:after="0" w:line="240" w:lineRule="auto"/>
              <w:rPr>
                <w:rFonts w:ascii="Helv" w:eastAsia="Times New Roman" w:hAnsi="Helv" w:cs="Times New Roman"/>
              </w:rPr>
            </w:pPr>
          </w:p>
        </w:tc>
      </w:tr>
      <w:tr w:rsidR="00041574" w:rsidRPr="00E7410C" w14:paraId="4446E41C" w14:textId="77777777" w:rsidTr="00041574">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3788F" w14:textId="77777777" w:rsidR="00041574" w:rsidRPr="00AF6347" w:rsidRDefault="00041574" w:rsidP="00041574">
            <w:pPr>
              <w:spacing w:after="0" w:line="240" w:lineRule="auto"/>
              <w:rPr>
                <w:rFonts w:ascii="Helv" w:eastAsia="Times New Roman" w:hAnsi="Helv" w:cs="Times New Roman"/>
              </w:rPr>
            </w:pPr>
            <w:r w:rsidRPr="00E7410C">
              <w:rPr>
                <w:rFonts w:ascii="Helv" w:eastAsia="Times New Roman" w:hAnsi="Helv" w:cs="Calibri"/>
                <w:color w:val="000000"/>
              </w:rPr>
              <w:t xml:space="preserve">Communication with </w:t>
            </w:r>
            <w:r>
              <w:rPr>
                <w:rFonts w:ascii="Helv" w:eastAsia="Times New Roman" w:hAnsi="Helv" w:cs="Calibri"/>
                <w:color w:val="000000"/>
              </w:rPr>
              <w:t>T</w:t>
            </w:r>
            <w:r w:rsidRPr="00E7410C">
              <w:rPr>
                <w:rFonts w:ascii="Helv" w:eastAsia="Times New Roman" w:hAnsi="Helv" w:cs="Calibri"/>
                <w:color w:val="000000"/>
              </w:rPr>
              <w:t>eam/overall conduct </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4D54D"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7AC2A"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47BC8" w14:textId="77777777" w:rsidR="00041574" w:rsidRPr="00E7410C" w:rsidRDefault="00041574" w:rsidP="0004157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D8E28" w14:textId="77777777" w:rsidR="00041574" w:rsidRPr="00E7410C" w:rsidRDefault="00041574" w:rsidP="0004157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C7742" w14:textId="77777777" w:rsidR="00041574" w:rsidRDefault="00041574" w:rsidP="00041574">
            <w:pPr>
              <w:spacing w:after="0" w:line="240" w:lineRule="auto"/>
              <w:rPr>
                <w:rFonts w:ascii="Helv" w:eastAsia="Times New Roman" w:hAnsi="Helv" w:cs="Times New Roman"/>
              </w:rPr>
            </w:pPr>
          </w:p>
          <w:p w14:paraId="58482A02" w14:textId="77777777" w:rsidR="00041574" w:rsidRDefault="00041574" w:rsidP="00041574">
            <w:pPr>
              <w:spacing w:after="0" w:line="240" w:lineRule="auto"/>
              <w:rPr>
                <w:rFonts w:ascii="Helv" w:eastAsia="Times New Roman" w:hAnsi="Helv" w:cs="Times New Roman"/>
              </w:rPr>
            </w:pPr>
          </w:p>
          <w:p w14:paraId="5265FB42" w14:textId="77777777" w:rsidR="00041574" w:rsidRDefault="00041574" w:rsidP="00041574">
            <w:pPr>
              <w:spacing w:after="0" w:line="240" w:lineRule="auto"/>
              <w:rPr>
                <w:rFonts w:ascii="Helv" w:eastAsia="Times New Roman" w:hAnsi="Helv" w:cs="Times New Roman"/>
              </w:rPr>
            </w:pPr>
          </w:p>
          <w:p w14:paraId="14B855C6" w14:textId="77777777" w:rsidR="00041574" w:rsidRDefault="00041574" w:rsidP="00041574">
            <w:pPr>
              <w:spacing w:after="0" w:line="240" w:lineRule="auto"/>
              <w:rPr>
                <w:rFonts w:ascii="Helv" w:eastAsia="Times New Roman" w:hAnsi="Helv" w:cs="Times New Roman"/>
              </w:rPr>
            </w:pPr>
          </w:p>
          <w:p w14:paraId="0913F319" w14:textId="77777777" w:rsidR="00041574" w:rsidRDefault="00041574" w:rsidP="00041574">
            <w:pPr>
              <w:spacing w:after="0" w:line="240" w:lineRule="auto"/>
              <w:rPr>
                <w:rFonts w:ascii="Helv" w:eastAsia="Times New Roman" w:hAnsi="Helv" w:cs="Times New Roman"/>
              </w:rPr>
            </w:pPr>
          </w:p>
          <w:p w14:paraId="071E8B63" w14:textId="77777777" w:rsidR="00041574" w:rsidRDefault="00041574" w:rsidP="00041574">
            <w:pPr>
              <w:spacing w:after="0" w:line="240" w:lineRule="auto"/>
              <w:rPr>
                <w:rFonts w:ascii="Helv" w:eastAsia="Times New Roman" w:hAnsi="Helv" w:cs="Times New Roman"/>
              </w:rPr>
            </w:pPr>
          </w:p>
          <w:p w14:paraId="611380F3" w14:textId="77777777" w:rsidR="00041574" w:rsidRPr="00E7410C" w:rsidRDefault="00041574" w:rsidP="00041574">
            <w:pPr>
              <w:spacing w:after="0" w:line="240" w:lineRule="auto"/>
              <w:rPr>
                <w:rFonts w:ascii="Helv" w:eastAsia="Times New Roman" w:hAnsi="Helv" w:cs="Times New Roman"/>
              </w:rPr>
            </w:pPr>
          </w:p>
        </w:tc>
      </w:tr>
    </w:tbl>
    <w:p w14:paraId="6EA9ED58" w14:textId="77777777" w:rsidR="00BF303A" w:rsidRDefault="00BF303A" w:rsidP="00BF303A">
      <w:pPr>
        <w:spacing w:after="0" w:line="240" w:lineRule="auto"/>
        <w:rPr>
          <w:rFonts w:ascii="Helv" w:eastAsia="Times New Roman" w:hAnsi="Helv" w:cs="Times New Roman"/>
        </w:rPr>
      </w:pPr>
    </w:p>
    <w:p w14:paraId="60B8C67E" w14:textId="2BA3B96D" w:rsidR="00BF303A" w:rsidRDefault="00BF303A" w:rsidP="00E7410C">
      <w:pPr>
        <w:spacing w:after="0" w:line="240" w:lineRule="auto"/>
        <w:rPr>
          <w:rFonts w:ascii="Helv" w:eastAsia="Times New Roman" w:hAnsi="Helv" w:cs="Times New Roman"/>
        </w:rPr>
      </w:pPr>
    </w:p>
    <w:p w14:paraId="2E77FD74" w14:textId="4C432714" w:rsidR="00A55C84" w:rsidRDefault="00A55C84" w:rsidP="00E7410C">
      <w:pPr>
        <w:spacing w:after="0" w:line="240" w:lineRule="auto"/>
        <w:rPr>
          <w:rFonts w:ascii="Helv" w:eastAsia="Times New Roman" w:hAnsi="Helv"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5473"/>
        <w:gridCol w:w="748"/>
        <w:gridCol w:w="748"/>
        <w:gridCol w:w="748"/>
        <w:gridCol w:w="748"/>
        <w:gridCol w:w="4475"/>
      </w:tblGrid>
      <w:tr w:rsidR="00BF303A" w:rsidRPr="00E7410C" w14:paraId="2F1CD8BE" w14:textId="77777777" w:rsidTr="003F5844">
        <w:trPr>
          <w:trHeight w:val="276"/>
        </w:trPr>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A8BAB" w14:textId="20F4B370" w:rsidR="00BF303A" w:rsidRPr="00E7410C" w:rsidRDefault="00BF303A" w:rsidP="003F5844">
            <w:pPr>
              <w:spacing w:after="0" w:line="240" w:lineRule="auto"/>
              <w:jc w:val="center"/>
              <w:rPr>
                <w:rFonts w:ascii="Helv" w:eastAsia="Times New Roman" w:hAnsi="Helv" w:cs="Calibri"/>
                <w:b/>
                <w:bCs/>
                <w:color w:val="000000"/>
              </w:rPr>
            </w:pPr>
            <w:r>
              <w:rPr>
                <w:rFonts w:ascii="Helv" w:eastAsia="Times New Roman" w:hAnsi="Helv" w:cs="Calibri"/>
                <w:b/>
                <w:bCs/>
                <w:color w:val="000000"/>
              </w:rPr>
              <w:t>COMPLIANCE</w:t>
            </w:r>
          </w:p>
        </w:tc>
      </w:tr>
      <w:tr w:rsidR="00BF303A" w:rsidRPr="00E7410C" w14:paraId="2F1CD844" w14:textId="77777777" w:rsidTr="00F032A1">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3BEA7"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Skill</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5C70A"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E</w:t>
            </w:r>
          </w:p>
          <w:p w14:paraId="14D19138"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CD45E"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M</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BF320"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N</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AF409"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O</w:t>
            </w: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5571B" w14:textId="77777777" w:rsidR="00BF303A" w:rsidRDefault="00BF303A" w:rsidP="003F5844">
            <w:pPr>
              <w:spacing w:after="0" w:line="240" w:lineRule="auto"/>
              <w:rPr>
                <w:rFonts w:ascii="Helv" w:eastAsia="Times New Roman" w:hAnsi="Helv" w:cs="Calibri"/>
                <w:b/>
                <w:bCs/>
                <w:color w:val="000000"/>
              </w:rPr>
            </w:pPr>
            <w:r w:rsidRPr="00E7410C">
              <w:rPr>
                <w:rFonts w:ascii="Helv" w:eastAsia="Times New Roman" w:hAnsi="Helv" w:cs="Calibri"/>
                <w:b/>
                <w:bCs/>
                <w:color w:val="000000"/>
              </w:rPr>
              <w:t>Comments</w:t>
            </w:r>
          </w:p>
          <w:p w14:paraId="2F10B5D7" w14:textId="6A829F6E" w:rsidR="00F032A1" w:rsidRPr="00E7410C" w:rsidRDefault="00F032A1" w:rsidP="003F5844">
            <w:pPr>
              <w:spacing w:after="0" w:line="240" w:lineRule="auto"/>
              <w:rPr>
                <w:rFonts w:ascii="Helv" w:eastAsia="Times New Roman" w:hAnsi="Helv" w:cs="Times New Roman"/>
              </w:rPr>
            </w:pPr>
            <w:r>
              <w:rPr>
                <w:rFonts w:ascii="Helv" w:eastAsia="Times New Roman" w:hAnsi="Helv" w:cs="Times New Roman"/>
              </w:rPr>
              <w:t>(Mandatory: please provide examples of why you chose the selected rating below)</w:t>
            </w:r>
          </w:p>
        </w:tc>
      </w:tr>
      <w:tr w:rsidR="00BF303A" w:rsidRPr="00E7410C" w14:paraId="215B0DD3" w14:textId="77777777" w:rsidTr="00F032A1">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17668" w14:textId="40DD2BD2" w:rsidR="00BF303A" w:rsidRPr="00BF303A" w:rsidRDefault="00BF303A" w:rsidP="003F5844">
            <w:pPr>
              <w:spacing w:after="0" w:line="240" w:lineRule="auto"/>
              <w:rPr>
                <w:rFonts w:ascii="Helv" w:eastAsia="Times New Roman" w:hAnsi="Helv" w:cs="Times New Roman"/>
              </w:rPr>
            </w:pPr>
            <w:r w:rsidRPr="00E7410C">
              <w:rPr>
                <w:rFonts w:ascii="Helv" w:eastAsia="Times New Roman" w:hAnsi="Helv" w:cs="Calibri"/>
                <w:color w:val="000000"/>
              </w:rPr>
              <w:t>Adherence to policies and procedures </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8351E"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AA8B9"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7AAEF"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5519E" w14:textId="77777777" w:rsidR="00BF303A" w:rsidRPr="00E7410C" w:rsidRDefault="00BF303A" w:rsidP="003F584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D55FC" w14:textId="77777777" w:rsidR="00BF303A" w:rsidRDefault="00BF303A" w:rsidP="003F5844">
            <w:pPr>
              <w:spacing w:after="0" w:line="240" w:lineRule="auto"/>
              <w:rPr>
                <w:rFonts w:ascii="Helv" w:eastAsia="Times New Roman" w:hAnsi="Helv" w:cs="Times New Roman"/>
              </w:rPr>
            </w:pPr>
          </w:p>
          <w:p w14:paraId="75C2EAEF" w14:textId="77777777" w:rsidR="00F032A1" w:rsidRDefault="00F032A1" w:rsidP="003F5844">
            <w:pPr>
              <w:spacing w:after="0" w:line="240" w:lineRule="auto"/>
              <w:rPr>
                <w:rFonts w:ascii="Helv" w:eastAsia="Times New Roman" w:hAnsi="Helv" w:cs="Times New Roman"/>
              </w:rPr>
            </w:pPr>
          </w:p>
          <w:p w14:paraId="2D118B80" w14:textId="77777777" w:rsidR="00F032A1" w:rsidRDefault="00F032A1" w:rsidP="003F5844">
            <w:pPr>
              <w:spacing w:after="0" w:line="240" w:lineRule="auto"/>
              <w:rPr>
                <w:rFonts w:ascii="Helv" w:eastAsia="Times New Roman" w:hAnsi="Helv" w:cs="Times New Roman"/>
              </w:rPr>
            </w:pPr>
          </w:p>
          <w:p w14:paraId="206DC259" w14:textId="77777777" w:rsidR="00F032A1" w:rsidRDefault="00F032A1" w:rsidP="003F5844">
            <w:pPr>
              <w:spacing w:after="0" w:line="240" w:lineRule="auto"/>
              <w:rPr>
                <w:rFonts w:ascii="Helv" w:eastAsia="Times New Roman" w:hAnsi="Helv" w:cs="Times New Roman"/>
              </w:rPr>
            </w:pPr>
          </w:p>
          <w:p w14:paraId="0F1BF9D4" w14:textId="77777777" w:rsidR="00F032A1" w:rsidRDefault="00F032A1" w:rsidP="003F5844">
            <w:pPr>
              <w:spacing w:after="0" w:line="240" w:lineRule="auto"/>
              <w:rPr>
                <w:rFonts w:ascii="Helv" w:eastAsia="Times New Roman" w:hAnsi="Helv" w:cs="Times New Roman"/>
              </w:rPr>
            </w:pPr>
          </w:p>
          <w:p w14:paraId="60D41612" w14:textId="77777777" w:rsidR="00F032A1" w:rsidRDefault="00F032A1" w:rsidP="003F5844">
            <w:pPr>
              <w:spacing w:after="0" w:line="240" w:lineRule="auto"/>
              <w:rPr>
                <w:rFonts w:ascii="Helv" w:eastAsia="Times New Roman" w:hAnsi="Helv" w:cs="Times New Roman"/>
              </w:rPr>
            </w:pPr>
          </w:p>
          <w:p w14:paraId="2B98D61E" w14:textId="77777777" w:rsidR="00F032A1" w:rsidRPr="00E7410C" w:rsidRDefault="00F032A1" w:rsidP="003F5844">
            <w:pPr>
              <w:spacing w:after="0" w:line="240" w:lineRule="auto"/>
              <w:rPr>
                <w:rFonts w:ascii="Helv" w:eastAsia="Times New Roman" w:hAnsi="Helv" w:cs="Times New Roman"/>
              </w:rPr>
            </w:pPr>
          </w:p>
        </w:tc>
      </w:tr>
      <w:tr w:rsidR="00BF303A" w:rsidRPr="00E7410C" w14:paraId="71A3FC35" w14:textId="77777777" w:rsidTr="00F032A1">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E11B9" w14:textId="18E5B6A5" w:rsidR="00BF303A" w:rsidRPr="00AF6347" w:rsidRDefault="00BF303A" w:rsidP="003F5844">
            <w:pPr>
              <w:spacing w:after="0" w:line="240" w:lineRule="auto"/>
              <w:rPr>
                <w:rFonts w:ascii="Helv" w:eastAsia="Times New Roman" w:hAnsi="Helv" w:cs="Times New Roman"/>
              </w:rPr>
            </w:pPr>
            <w:r w:rsidRPr="00E7410C">
              <w:rPr>
                <w:rFonts w:ascii="Helv" w:eastAsia="Times New Roman" w:hAnsi="Helv" w:cs="Calibri"/>
                <w:color w:val="000000"/>
              </w:rPr>
              <w:t>Prepared</w:t>
            </w:r>
            <w:r>
              <w:rPr>
                <w:rFonts w:ascii="Helv" w:eastAsia="Times New Roman" w:hAnsi="Helv" w:cs="Calibri"/>
                <w:color w:val="000000"/>
              </w:rPr>
              <w:t>ness</w:t>
            </w:r>
            <w:r w:rsidRPr="00E7410C">
              <w:rPr>
                <w:rFonts w:ascii="Helv" w:eastAsia="Times New Roman" w:hAnsi="Helv" w:cs="Calibri"/>
                <w:color w:val="000000"/>
              </w:rPr>
              <w:t xml:space="preserve"> for weekly manager meetin</w:t>
            </w:r>
            <w:r>
              <w:rPr>
                <w:rFonts w:ascii="Helv" w:eastAsia="Times New Roman" w:hAnsi="Helv" w:cs="Calibri"/>
                <w:color w:val="000000"/>
              </w:rPr>
              <w:t>g</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B748"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60D2A"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CD16"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FB41C" w14:textId="77777777" w:rsidR="00BF303A" w:rsidRPr="00E7410C" w:rsidRDefault="00BF303A" w:rsidP="003F584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F8224" w14:textId="77777777" w:rsidR="00BF303A" w:rsidRDefault="00BF303A" w:rsidP="003F5844">
            <w:pPr>
              <w:spacing w:after="0" w:line="240" w:lineRule="auto"/>
              <w:rPr>
                <w:rFonts w:ascii="Helv" w:eastAsia="Times New Roman" w:hAnsi="Helv" w:cs="Times New Roman"/>
              </w:rPr>
            </w:pPr>
          </w:p>
          <w:p w14:paraId="0FCE9178" w14:textId="77777777" w:rsidR="00F032A1" w:rsidRDefault="00F032A1" w:rsidP="003F5844">
            <w:pPr>
              <w:spacing w:after="0" w:line="240" w:lineRule="auto"/>
              <w:rPr>
                <w:rFonts w:ascii="Helv" w:eastAsia="Times New Roman" w:hAnsi="Helv" w:cs="Times New Roman"/>
              </w:rPr>
            </w:pPr>
          </w:p>
          <w:p w14:paraId="200C6671" w14:textId="77777777" w:rsidR="00F032A1" w:rsidRDefault="00F032A1" w:rsidP="003F5844">
            <w:pPr>
              <w:spacing w:after="0" w:line="240" w:lineRule="auto"/>
              <w:rPr>
                <w:rFonts w:ascii="Helv" w:eastAsia="Times New Roman" w:hAnsi="Helv" w:cs="Times New Roman"/>
              </w:rPr>
            </w:pPr>
          </w:p>
          <w:p w14:paraId="47A76073" w14:textId="77777777" w:rsidR="00F032A1" w:rsidRDefault="00F032A1" w:rsidP="003F5844">
            <w:pPr>
              <w:spacing w:after="0" w:line="240" w:lineRule="auto"/>
              <w:rPr>
                <w:rFonts w:ascii="Helv" w:eastAsia="Times New Roman" w:hAnsi="Helv" w:cs="Times New Roman"/>
              </w:rPr>
            </w:pPr>
          </w:p>
          <w:p w14:paraId="5F04D0E2" w14:textId="77777777" w:rsidR="00F032A1" w:rsidRDefault="00F032A1" w:rsidP="003F5844">
            <w:pPr>
              <w:spacing w:after="0" w:line="240" w:lineRule="auto"/>
              <w:rPr>
                <w:rFonts w:ascii="Helv" w:eastAsia="Times New Roman" w:hAnsi="Helv" w:cs="Times New Roman"/>
              </w:rPr>
            </w:pPr>
          </w:p>
          <w:p w14:paraId="4265BD54" w14:textId="77777777" w:rsidR="00F032A1" w:rsidRDefault="00F032A1" w:rsidP="003F5844">
            <w:pPr>
              <w:spacing w:after="0" w:line="240" w:lineRule="auto"/>
              <w:rPr>
                <w:rFonts w:ascii="Helv" w:eastAsia="Times New Roman" w:hAnsi="Helv" w:cs="Times New Roman"/>
              </w:rPr>
            </w:pPr>
          </w:p>
          <w:p w14:paraId="78E46670" w14:textId="77777777" w:rsidR="00F032A1" w:rsidRDefault="00F032A1" w:rsidP="003F5844">
            <w:pPr>
              <w:spacing w:after="0" w:line="240" w:lineRule="auto"/>
              <w:rPr>
                <w:rFonts w:ascii="Helv" w:eastAsia="Times New Roman" w:hAnsi="Helv" w:cs="Times New Roman"/>
              </w:rPr>
            </w:pPr>
          </w:p>
          <w:p w14:paraId="25BD7E53" w14:textId="77777777" w:rsidR="00F032A1" w:rsidRPr="00E7410C" w:rsidRDefault="00F032A1" w:rsidP="003F5844">
            <w:pPr>
              <w:spacing w:after="0" w:line="240" w:lineRule="auto"/>
              <w:rPr>
                <w:rFonts w:ascii="Helv" w:eastAsia="Times New Roman" w:hAnsi="Helv" w:cs="Times New Roman"/>
              </w:rPr>
            </w:pPr>
          </w:p>
        </w:tc>
      </w:tr>
      <w:tr w:rsidR="00BF303A" w:rsidRPr="00E7410C" w14:paraId="22F7115C" w14:textId="77777777" w:rsidTr="00F032A1">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F7717" w14:textId="08B5CC2A" w:rsidR="00BF303A" w:rsidRPr="00AF6347" w:rsidRDefault="00BF303A" w:rsidP="003F5844">
            <w:pPr>
              <w:spacing w:after="0" w:line="240" w:lineRule="auto"/>
              <w:rPr>
                <w:rFonts w:ascii="Helv" w:eastAsia="Times New Roman" w:hAnsi="Helv" w:cs="Times New Roman"/>
              </w:rPr>
            </w:pPr>
            <w:r>
              <w:rPr>
                <w:rFonts w:ascii="Helv" w:eastAsia="Times New Roman" w:hAnsi="Helv" w:cs="Calibri"/>
                <w:color w:val="000000"/>
              </w:rPr>
              <w:lastRenderedPageBreak/>
              <w:t>Independence and timeliness</w:t>
            </w:r>
            <w:r w:rsidRPr="00E7410C">
              <w:rPr>
                <w:rFonts w:ascii="Helv" w:eastAsia="Times New Roman" w:hAnsi="Helv" w:cs="Calibri"/>
                <w:color w:val="000000"/>
              </w:rPr>
              <w:t xml:space="preserve"> in scheduling re-evaluations</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86E51"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D05C5"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3496F"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EC42" w14:textId="77777777" w:rsidR="00BF303A" w:rsidRPr="00E7410C" w:rsidRDefault="00BF303A" w:rsidP="003F584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14571" w14:textId="77777777" w:rsidR="00BF303A" w:rsidRDefault="00BF303A" w:rsidP="003F5844">
            <w:pPr>
              <w:spacing w:after="0" w:line="240" w:lineRule="auto"/>
              <w:rPr>
                <w:rFonts w:ascii="Helv" w:eastAsia="Times New Roman" w:hAnsi="Helv" w:cs="Times New Roman"/>
              </w:rPr>
            </w:pPr>
          </w:p>
          <w:p w14:paraId="176086C9" w14:textId="77777777" w:rsidR="00F032A1" w:rsidRDefault="00F032A1" w:rsidP="003F5844">
            <w:pPr>
              <w:spacing w:after="0" w:line="240" w:lineRule="auto"/>
              <w:rPr>
                <w:rFonts w:ascii="Helv" w:eastAsia="Times New Roman" w:hAnsi="Helv" w:cs="Times New Roman"/>
              </w:rPr>
            </w:pPr>
          </w:p>
          <w:p w14:paraId="6DFB8983" w14:textId="77777777" w:rsidR="00F032A1" w:rsidRDefault="00F032A1" w:rsidP="003F5844">
            <w:pPr>
              <w:spacing w:after="0" w:line="240" w:lineRule="auto"/>
              <w:rPr>
                <w:rFonts w:ascii="Helv" w:eastAsia="Times New Roman" w:hAnsi="Helv" w:cs="Times New Roman"/>
              </w:rPr>
            </w:pPr>
          </w:p>
          <w:p w14:paraId="2BD086AF" w14:textId="77777777" w:rsidR="00F032A1" w:rsidRDefault="00F032A1" w:rsidP="003F5844">
            <w:pPr>
              <w:spacing w:after="0" w:line="240" w:lineRule="auto"/>
              <w:rPr>
                <w:rFonts w:ascii="Helv" w:eastAsia="Times New Roman" w:hAnsi="Helv" w:cs="Times New Roman"/>
              </w:rPr>
            </w:pPr>
          </w:p>
          <w:p w14:paraId="1504DC82" w14:textId="77777777" w:rsidR="00F032A1" w:rsidRDefault="00F032A1" w:rsidP="003F5844">
            <w:pPr>
              <w:spacing w:after="0" w:line="240" w:lineRule="auto"/>
              <w:rPr>
                <w:rFonts w:ascii="Helv" w:eastAsia="Times New Roman" w:hAnsi="Helv" w:cs="Times New Roman"/>
              </w:rPr>
            </w:pPr>
          </w:p>
          <w:p w14:paraId="77C6BE9C" w14:textId="77777777" w:rsidR="00F032A1" w:rsidRDefault="00F032A1" w:rsidP="003F5844">
            <w:pPr>
              <w:spacing w:after="0" w:line="240" w:lineRule="auto"/>
              <w:rPr>
                <w:rFonts w:ascii="Helv" w:eastAsia="Times New Roman" w:hAnsi="Helv" w:cs="Times New Roman"/>
              </w:rPr>
            </w:pPr>
          </w:p>
          <w:p w14:paraId="66945E7F" w14:textId="77777777" w:rsidR="00F032A1" w:rsidRDefault="00F032A1" w:rsidP="003F5844">
            <w:pPr>
              <w:spacing w:after="0" w:line="240" w:lineRule="auto"/>
              <w:rPr>
                <w:rFonts w:ascii="Helv" w:eastAsia="Times New Roman" w:hAnsi="Helv" w:cs="Times New Roman"/>
              </w:rPr>
            </w:pPr>
          </w:p>
          <w:p w14:paraId="68A87E02" w14:textId="77777777" w:rsidR="00F032A1" w:rsidRPr="00E7410C" w:rsidRDefault="00F032A1" w:rsidP="003F5844">
            <w:pPr>
              <w:spacing w:after="0" w:line="240" w:lineRule="auto"/>
              <w:rPr>
                <w:rFonts w:ascii="Helv" w:eastAsia="Times New Roman" w:hAnsi="Helv" w:cs="Times New Roman"/>
              </w:rPr>
            </w:pPr>
          </w:p>
        </w:tc>
      </w:tr>
      <w:tr w:rsidR="00BF303A" w:rsidRPr="00E7410C" w14:paraId="670F4DBF" w14:textId="77777777" w:rsidTr="00F032A1">
        <w:trPr>
          <w:trHeight w:val="276"/>
        </w:trPr>
        <w:tc>
          <w:tcPr>
            <w:tcW w:w="21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1A8D8" w14:textId="0F34643A" w:rsidR="00BF303A" w:rsidRPr="00AF6347" w:rsidRDefault="00BF303A" w:rsidP="003F5844">
            <w:pPr>
              <w:spacing w:after="0" w:line="240" w:lineRule="auto"/>
              <w:rPr>
                <w:rFonts w:ascii="Helv" w:eastAsia="Times New Roman" w:hAnsi="Helv" w:cs="Times New Roman"/>
              </w:rPr>
            </w:pPr>
            <w:r w:rsidRPr="00E7410C">
              <w:rPr>
                <w:rFonts w:ascii="Helv" w:eastAsia="Times New Roman" w:hAnsi="Helv" w:cs="Calibri"/>
                <w:color w:val="000000"/>
              </w:rPr>
              <w:t>Maint</w:t>
            </w:r>
            <w:r>
              <w:rPr>
                <w:rFonts w:ascii="Helv" w:eastAsia="Times New Roman" w:hAnsi="Helv" w:cs="Calibri"/>
                <w:color w:val="000000"/>
              </w:rPr>
              <w:t>enance of</w:t>
            </w:r>
            <w:r w:rsidRPr="00E7410C">
              <w:rPr>
                <w:rFonts w:ascii="Helv" w:eastAsia="Times New Roman" w:hAnsi="Helv" w:cs="Calibri"/>
                <w:color w:val="000000"/>
              </w:rPr>
              <w:t xml:space="preserve"> personal</w:t>
            </w:r>
            <w:r>
              <w:rPr>
                <w:rFonts w:ascii="Helv" w:eastAsia="Times New Roman" w:hAnsi="Helv" w:cs="Calibri"/>
                <w:color w:val="000000"/>
              </w:rPr>
              <w:t>/shared work-</w:t>
            </w:r>
            <w:r w:rsidRPr="00E7410C">
              <w:rPr>
                <w:rFonts w:ascii="Helv" w:eastAsia="Times New Roman" w:hAnsi="Helv" w:cs="Calibri"/>
                <w:color w:val="000000"/>
              </w:rPr>
              <w:t>space</w:t>
            </w:r>
            <w:r>
              <w:rPr>
                <w:rFonts w:ascii="Helv" w:eastAsia="Times New Roman" w:hAnsi="Helv" w:cs="Calibri"/>
                <w:color w:val="000000"/>
              </w:rPr>
              <w:t>s</w:t>
            </w:r>
            <w:r w:rsidRPr="00E7410C">
              <w:rPr>
                <w:rFonts w:ascii="Helv" w:eastAsia="Times New Roman" w:hAnsi="Helv" w:cs="Calibri"/>
                <w:color w:val="000000"/>
              </w:rPr>
              <w:t xml:space="preserve"> and office </w:t>
            </w:r>
            <w:r>
              <w:rPr>
                <w:rFonts w:ascii="Helv" w:eastAsia="Times New Roman" w:hAnsi="Helv" w:cs="Calibri"/>
                <w:color w:val="000000"/>
              </w:rPr>
              <w:t>cleanliness</w:t>
            </w:r>
            <w:r w:rsidRPr="00E7410C">
              <w:rPr>
                <w:rFonts w:ascii="Helv" w:eastAsia="Times New Roman" w:hAnsi="Helv" w:cs="Calibri"/>
                <w:color w:val="000000"/>
              </w:rPr>
              <w:t> </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77009"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1F5FF"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6DA54"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2A62E" w14:textId="77777777" w:rsidR="00BF303A" w:rsidRPr="00E7410C" w:rsidRDefault="00BF303A" w:rsidP="003F5844">
            <w:pPr>
              <w:spacing w:after="0" w:line="240" w:lineRule="auto"/>
              <w:rPr>
                <w:rFonts w:ascii="Helv" w:eastAsia="Times New Roman" w:hAnsi="Helv" w:cs="Times New Roman"/>
              </w:rPr>
            </w:pPr>
          </w:p>
        </w:tc>
        <w:tc>
          <w:tcPr>
            <w:tcW w:w="17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8C510" w14:textId="77777777" w:rsidR="00BF303A" w:rsidRDefault="00BF303A" w:rsidP="003F5844">
            <w:pPr>
              <w:spacing w:after="0" w:line="240" w:lineRule="auto"/>
              <w:rPr>
                <w:rFonts w:ascii="Helv" w:eastAsia="Times New Roman" w:hAnsi="Helv" w:cs="Times New Roman"/>
              </w:rPr>
            </w:pPr>
          </w:p>
          <w:p w14:paraId="105D2C48" w14:textId="77777777" w:rsidR="00F032A1" w:rsidRDefault="00F032A1" w:rsidP="003F5844">
            <w:pPr>
              <w:spacing w:after="0" w:line="240" w:lineRule="auto"/>
              <w:rPr>
                <w:rFonts w:ascii="Helv" w:eastAsia="Times New Roman" w:hAnsi="Helv" w:cs="Times New Roman"/>
              </w:rPr>
            </w:pPr>
          </w:p>
          <w:p w14:paraId="6404C2DC" w14:textId="77777777" w:rsidR="00F032A1" w:rsidRDefault="00F032A1" w:rsidP="003F5844">
            <w:pPr>
              <w:spacing w:after="0" w:line="240" w:lineRule="auto"/>
              <w:rPr>
                <w:rFonts w:ascii="Helv" w:eastAsia="Times New Roman" w:hAnsi="Helv" w:cs="Times New Roman"/>
              </w:rPr>
            </w:pPr>
          </w:p>
          <w:p w14:paraId="6840B161" w14:textId="77777777" w:rsidR="00F032A1" w:rsidRDefault="00F032A1" w:rsidP="003F5844">
            <w:pPr>
              <w:spacing w:after="0" w:line="240" w:lineRule="auto"/>
              <w:rPr>
                <w:rFonts w:ascii="Helv" w:eastAsia="Times New Roman" w:hAnsi="Helv" w:cs="Times New Roman"/>
              </w:rPr>
            </w:pPr>
          </w:p>
          <w:p w14:paraId="41C9C9C9" w14:textId="77777777" w:rsidR="0085078E" w:rsidRDefault="0085078E" w:rsidP="003F5844">
            <w:pPr>
              <w:spacing w:after="0" w:line="240" w:lineRule="auto"/>
              <w:rPr>
                <w:rFonts w:ascii="Helv" w:eastAsia="Times New Roman" w:hAnsi="Helv" w:cs="Times New Roman"/>
              </w:rPr>
            </w:pPr>
          </w:p>
          <w:p w14:paraId="36F51E56" w14:textId="77777777" w:rsidR="00F032A1" w:rsidRDefault="00F032A1" w:rsidP="003F5844">
            <w:pPr>
              <w:spacing w:after="0" w:line="240" w:lineRule="auto"/>
              <w:rPr>
                <w:rFonts w:ascii="Helv" w:eastAsia="Times New Roman" w:hAnsi="Helv" w:cs="Times New Roman"/>
              </w:rPr>
            </w:pPr>
          </w:p>
          <w:p w14:paraId="4326A46A" w14:textId="77777777" w:rsidR="00F032A1" w:rsidRDefault="00F032A1" w:rsidP="003F5844">
            <w:pPr>
              <w:spacing w:after="0" w:line="240" w:lineRule="auto"/>
              <w:rPr>
                <w:rFonts w:ascii="Helv" w:eastAsia="Times New Roman" w:hAnsi="Helv" w:cs="Times New Roman"/>
              </w:rPr>
            </w:pPr>
          </w:p>
          <w:p w14:paraId="288DE823" w14:textId="77777777" w:rsidR="00F032A1" w:rsidRPr="00E7410C" w:rsidRDefault="00F032A1" w:rsidP="003F5844">
            <w:pPr>
              <w:spacing w:after="0" w:line="240" w:lineRule="auto"/>
              <w:rPr>
                <w:rFonts w:ascii="Helv" w:eastAsia="Times New Roman" w:hAnsi="Helv" w:cs="Times New Roman"/>
              </w:rPr>
            </w:pPr>
          </w:p>
        </w:tc>
      </w:tr>
    </w:tbl>
    <w:p w14:paraId="5F411E43" w14:textId="77777777" w:rsidR="00BF303A" w:rsidRDefault="00BF303A" w:rsidP="00E7410C">
      <w:pPr>
        <w:spacing w:after="0" w:line="240" w:lineRule="auto"/>
        <w:rPr>
          <w:rFonts w:ascii="Helv" w:eastAsia="Times New Roman" w:hAnsi="Helv" w:cs="Times New Roman"/>
        </w:rPr>
      </w:pPr>
    </w:p>
    <w:p w14:paraId="4A9CD1BD" w14:textId="27DDE9B8" w:rsidR="00A55C84" w:rsidRDefault="00A55C84" w:rsidP="00E7410C">
      <w:pPr>
        <w:spacing w:after="0" w:line="240" w:lineRule="auto"/>
        <w:rPr>
          <w:rFonts w:ascii="Helv" w:eastAsia="Times New Roman" w:hAnsi="Helv"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5598"/>
        <w:gridCol w:w="748"/>
        <w:gridCol w:w="748"/>
        <w:gridCol w:w="748"/>
        <w:gridCol w:w="748"/>
        <w:gridCol w:w="4350"/>
      </w:tblGrid>
      <w:tr w:rsidR="00BF303A" w:rsidRPr="00E7410C" w14:paraId="655BB636" w14:textId="77777777" w:rsidTr="003F5844">
        <w:trPr>
          <w:trHeight w:val="276"/>
        </w:trPr>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FD8C5" w14:textId="1A0DD4B9" w:rsidR="00BF303A" w:rsidRPr="00E7410C" w:rsidRDefault="00BF303A" w:rsidP="003F5844">
            <w:pPr>
              <w:spacing w:after="0" w:line="240" w:lineRule="auto"/>
              <w:jc w:val="center"/>
              <w:rPr>
                <w:rFonts w:ascii="Helv" w:eastAsia="Times New Roman" w:hAnsi="Helv" w:cs="Calibri"/>
                <w:b/>
                <w:bCs/>
                <w:color w:val="000000"/>
              </w:rPr>
            </w:pPr>
            <w:r>
              <w:rPr>
                <w:rFonts w:ascii="Helv" w:eastAsia="Times New Roman" w:hAnsi="Helv" w:cs="Times New Roman"/>
                <w:b/>
                <w:bCs/>
              </w:rPr>
              <w:t>COMPANY INVOLVEMENT</w:t>
            </w:r>
          </w:p>
        </w:tc>
      </w:tr>
      <w:tr w:rsidR="00BF303A" w:rsidRPr="00E7410C" w14:paraId="7CF35477" w14:textId="77777777" w:rsidTr="00F032A1">
        <w:trPr>
          <w:trHeight w:val="276"/>
        </w:trPr>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A1BBF"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Skill</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737F8"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E</w:t>
            </w:r>
          </w:p>
          <w:p w14:paraId="46EAE6CE"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55224"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M</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CF8BC"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N</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F0CF9"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O</w:t>
            </w:r>
          </w:p>
        </w:tc>
        <w:tc>
          <w:tcPr>
            <w:tcW w:w="16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174AC" w14:textId="77777777" w:rsidR="00F032A1" w:rsidRDefault="00BF303A" w:rsidP="003F5844">
            <w:pPr>
              <w:spacing w:after="0" w:line="240" w:lineRule="auto"/>
              <w:rPr>
                <w:rFonts w:ascii="Helv" w:eastAsia="Times New Roman" w:hAnsi="Helv" w:cs="Calibri"/>
                <w:b/>
                <w:bCs/>
                <w:color w:val="000000"/>
              </w:rPr>
            </w:pPr>
            <w:r w:rsidRPr="00E7410C">
              <w:rPr>
                <w:rFonts w:ascii="Helv" w:eastAsia="Times New Roman" w:hAnsi="Helv" w:cs="Calibri"/>
                <w:b/>
                <w:bCs/>
                <w:color w:val="000000"/>
              </w:rPr>
              <w:t>Comments</w:t>
            </w:r>
            <w:r w:rsidR="00F032A1">
              <w:rPr>
                <w:rFonts w:ascii="Helv" w:eastAsia="Times New Roman" w:hAnsi="Helv" w:cs="Calibri"/>
                <w:b/>
                <w:bCs/>
                <w:color w:val="000000"/>
              </w:rPr>
              <w:t xml:space="preserve"> </w:t>
            </w:r>
          </w:p>
          <w:p w14:paraId="79D1B400" w14:textId="15F23E01" w:rsidR="00BF303A" w:rsidRPr="00E7410C" w:rsidRDefault="00F032A1" w:rsidP="003F5844">
            <w:pPr>
              <w:spacing w:after="0" w:line="240" w:lineRule="auto"/>
              <w:rPr>
                <w:rFonts w:ascii="Helv" w:eastAsia="Times New Roman" w:hAnsi="Helv" w:cs="Times New Roman"/>
              </w:rPr>
            </w:pPr>
            <w:r>
              <w:rPr>
                <w:rFonts w:ascii="Helv" w:eastAsia="Times New Roman" w:hAnsi="Helv" w:cs="Times New Roman"/>
              </w:rPr>
              <w:t>(Mandatory: please provide examples of why you chose the selected rating below)</w:t>
            </w:r>
          </w:p>
        </w:tc>
      </w:tr>
      <w:tr w:rsidR="00BF303A" w:rsidRPr="00E7410C" w14:paraId="54729AE1" w14:textId="77777777" w:rsidTr="00F032A1">
        <w:trPr>
          <w:trHeight w:val="276"/>
        </w:trPr>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C4BCC" w14:textId="6791BACE" w:rsidR="00BF303A" w:rsidRPr="00BF303A" w:rsidRDefault="00BF303A" w:rsidP="003F5844">
            <w:pPr>
              <w:spacing w:after="0" w:line="240" w:lineRule="auto"/>
              <w:rPr>
                <w:rFonts w:ascii="Helv" w:eastAsia="Times New Roman" w:hAnsi="Helv" w:cs="Times New Roman"/>
              </w:rPr>
            </w:pPr>
            <w:r w:rsidRPr="00E7410C">
              <w:rPr>
                <w:rFonts w:ascii="Helv" w:eastAsia="Times New Roman" w:hAnsi="Helv" w:cs="Calibri"/>
                <w:color w:val="000000"/>
              </w:rPr>
              <w:lastRenderedPageBreak/>
              <w:t>Incorpora</w:t>
            </w:r>
            <w:r>
              <w:rPr>
                <w:rFonts w:ascii="Helv" w:eastAsia="Times New Roman" w:hAnsi="Helv" w:cs="Calibri"/>
                <w:color w:val="000000"/>
              </w:rPr>
              <w:t xml:space="preserve">tion of </w:t>
            </w:r>
            <w:r w:rsidRPr="00E7410C">
              <w:rPr>
                <w:rFonts w:ascii="Helv" w:eastAsia="Times New Roman" w:hAnsi="Helv" w:cs="Calibri"/>
                <w:color w:val="000000"/>
              </w:rPr>
              <w:t xml:space="preserve">AASL Mission, vision, and core values </w:t>
            </w:r>
            <w:r>
              <w:rPr>
                <w:rFonts w:ascii="Helv" w:eastAsia="Times New Roman" w:hAnsi="Helv" w:cs="Calibri"/>
                <w:color w:val="000000"/>
              </w:rPr>
              <w:t>into respective role</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4A09B"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24FCC"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C17C2"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82E5D" w14:textId="77777777" w:rsidR="00BF303A" w:rsidRPr="00E7410C" w:rsidRDefault="00BF303A" w:rsidP="003F5844">
            <w:pPr>
              <w:spacing w:after="0" w:line="240" w:lineRule="auto"/>
              <w:rPr>
                <w:rFonts w:ascii="Helv" w:eastAsia="Times New Roman" w:hAnsi="Helv" w:cs="Times New Roman"/>
              </w:rPr>
            </w:pPr>
          </w:p>
        </w:tc>
        <w:tc>
          <w:tcPr>
            <w:tcW w:w="16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A8261" w14:textId="77777777" w:rsidR="00BF303A" w:rsidRDefault="00BF303A" w:rsidP="003F5844">
            <w:pPr>
              <w:spacing w:after="0" w:line="240" w:lineRule="auto"/>
              <w:rPr>
                <w:rFonts w:ascii="Helv" w:eastAsia="Times New Roman" w:hAnsi="Helv" w:cs="Times New Roman"/>
              </w:rPr>
            </w:pPr>
          </w:p>
          <w:p w14:paraId="4A76AC4D" w14:textId="77777777" w:rsidR="00F032A1" w:rsidRDefault="00F032A1" w:rsidP="003F5844">
            <w:pPr>
              <w:spacing w:after="0" w:line="240" w:lineRule="auto"/>
              <w:rPr>
                <w:rFonts w:ascii="Helv" w:eastAsia="Times New Roman" w:hAnsi="Helv" w:cs="Times New Roman"/>
              </w:rPr>
            </w:pPr>
          </w:p>
          <w:p w14:paraId="7B477032" w14:textId="77777777" w:rsidR="00F032A1" w:rsidRDefault="00F032A1" w:rsidP="003F5844">
            <w:pPr>
              <w:spacing w:after="0" w:line="240" w:lineRule="auto"/>
              <w:rPr>
                <w:rFonts w:ascii="Helv" w:eastAsia="Times New Roman" w:hAnsi="Helv" w:cs="Times New Roman"/>
              </w:rPr>
            </w:pPr>
          </w:p>
          <w:p w14:paraId="10C59ABB" w14:textId="77777777" w:rsidR="00F032A1" w:rsidRDefault="00F032A1" w:rsidP="003F5844">
            <w:pPr>
              <w:spacing w:after="0" w:line="240" w:lineRule="auto"/>
              <w:rPr>
                <w:rFonts w:ascii="Helv" w:eastAsia="Times New Roman" w:hAnsi="Helv" w:cs="Times New Roman"/>
              </w:rPr>
            </w:pPr>
          </w:p>
          <w:p w14:paraId="7904A380" w14:textId="77777777" w:rsidR="00F032A1" w:rsidRDefault="00F032A1" w:rsidP="003F5844">
            <w:pPr>
              <w:spacing w:after="0" w:line="240" w:lineRule="auto"/>
              <w:rPr>
                <w:rFonts w:ascii="Helv" w:eastAsia="Times New Roman" w:hAnsi="Helv" w:cs="Times New Roman"/>
              </w:rPr>
            </w:pPr>
          </w:p>
          <w:p w14:paraId="4C1D2B53" w14:textId="77777777" w:rsidR="00F032A1" w:rsidRDefault="00F032A1" w:rsidP="003F5844">
            <w:pPr>
              <w:spacing w:after="0" w:line="240" w:lineRule="auto"/>
              <w:rPr>
                <w:rFonts w:ascii="Helv" w:eastAsia="Times New Roman" w:hAnsi="Helv" w:cs="Times New Roman"/>
              </w:rPr>
            </w:pPr>
          </w:p>
          <w:p w14:paraId="78078B29" w14:textId="77777777" w:rsidR="00F032A1" w:rsidRPr="00E7410C" w:rsidRDefault="00F032A1" w:rsidP="003F5844">
            <w:pPr>
              <w:spacing w:after="0" w:line="240" w:lineRule="auto"/>
              <w:rPr>
                <w:rFonts w:ascii="Helv" w:eastAsia="Times New Roman" w:hAnsi="Helv" w:cs="Times New Roman"/>
              </w:rPr>
            </w:pPr>
          </w:p>
        </w:tc>
      </w:tr>
      <w:tr w:rsidR="00BF303A" w:rsidRPr="00E7410C" w14:paraId="24F344EB" w14:textId="77777777" w:rsidTr="00F032A1">
        <w:trPr>
          <w:trHeight w:val="276"/>
        </w:trPr>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94A9" w14:textId="63B9AD53" w:rsidR="00BF303A" w:rsidRPr="00AF6347" w:rsidRDefault="00BF303A" w:rsidP="003F5844">
            <w:pPr>
              <w:spacing w:after="0" w:line="240" w:lineRule="auto"/>
              <w:rPr>
                <w:rFonts w:ascii="Helv" w:eastAsia="Times New Roman" w:hAnsi="Helv" w:cs="Times New Roman"/>
              </w:rPr>
            </w:pPr>
            <w:r w:rsidRPr="00E7410C">
              <w:rPr>
                <w:rFonts w:ascii="Helv" w:eastAsia="Times New Roman" w:hAnsi="Helv" w:cs="Calibri"/>
                <w:color w:val="000000"/>
              </w:rPr>
              <w:t>Contribu</w:t>
            </w:r>
            <w:r>
              <w:rPr>
                <w:rFonts w:ascii="Helv" w:eastAsia="Times New Roman" w:hAnsi="Helv" w:cs="Calibri"/>
                <w:color w:val="000000"/>
              </w:rPr>
              <w:t>tion</w:t>
            </w:r>
            <w:r w:rsidRPr="00E7410C">
              <w:rPr>
                <w:rFonts w:ascii="Helv" w:eastAsia="Times New Roman" w:hAnsi="Helv" w:cs="Calibri"/>
                <w:color w:val="000000"/>
              </w:rPr>
              <w:t xml:space="preserve"> to internal referrals, friend and family referrals, and internet referrals</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FF8F4"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E6F25"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ADBB8"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C16A8" w14:textId="77777777" w:rsidR="00BF303A" w:rsidRPr="00E7410C" w:rsidRDefault="00BF303A" w:rsidP="003F5844">
            <w:pPr>
              <w:spacing w:after="0" w:line="240" w:lineRule="auto"/>
              <w:rPr>
                <w:rFonts w:ascii="Helv" w:eastAsia="Times New Roman" w:hAnsi="Helv" w:cs="Times New Roman"/>
              </w:rPr>
            </w:pPr>
          </w:p>
        </w:tc>
        <w:tc>
          <w:tcPr>
            <w:tcW w:w="16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BFC5E" w14:textId="77777777" w:rsidR="00BF303A" w:rsidRDefault="00BF303A" w:rsidP="003F5844">
            <w:pPr>
              <w:spacing w:after="0" w:line="240" w:lineRule="auto"/>
              <w:rPr>
                <w:rFonts w:ascii="Helv" w:eastAsia="Times New Roman" w:hAnsi="Helv" w:cs="Times New Roman"/>
              </w:rPr>
            </w:pPr>
          </w:p>
          <w:p w14:paraId="1E3E1DDB" w14:textId="77777777" w:rsidR="00F032A1" w:rsidRDefault="00F032A1" w:rsidP="003F5844">
            <w:pPr>
              <w:spacing w:after="0" w:line="240" w:lineRule="auto"/>
              <w:rPr>
                <w:rFonts w:ascii="Helv" w:eastAsia="Times New Roman" w:hAnsi="Helv" w:cs="Times New Roman"/>
              </w:rPr>
            </w:pPr>
          </w:p>
          <w:p w14:paraId="44E69951" w14:textId="77777777" w:rsidR="00F032A1" w:rsidRDefault="00F032A1" w:rsidP="003F5844">
            <w:pPr>
              <w:spacing w:after="0" w:line="240" w:lineRule="auto"/>
              <w:rPr>
                <w:rFonts w:ascii="Helv" w:eastAsia="Times New Roman" w:hAnsi="Helv" w:cs="Times New Roman"/>
              </w:rPr>
            </w:pPr>
          </w:p>
          <w:p w14:paraId="294E7A45" w14:textId="77777777" w:rsidR="00F032A1" w:rsidRDefault="00F032A1" w:rsidP="003F5844">
            <w:pPr>
              <w:spacing w:after="0" w:line="240" w:lineRule="auto"/>
              <w:rPr>
                <w:rFonts w:ascii="Helv" w:eastAsia="Times New Roman" w:hAnsi="Helv" w:cs="Times New Roman"/>
              </w:rPr>
            </w:pPr>
          </w:p>
          <w:p w14:paraId="6175E4DC" w14:textId="77777777" w:rsidR="00F032A1" w:rsidRDefault="00F032A1" w:rsidP="003F5844">
            <w:pPr>
              <w:spacing w:after="0" w:line="240" w:lineRule="auto"/>
              <w:rPr>
                <w:rFonts w:ascii="Helv" w:eastAsia="Times New Roman" w:hAnsi="Helv" w:cs="Times New Roman"/>
              </w:rPr>
            </w:pPr>
          </w:p>
          <w:p w14:paraId="72D5BA37" w14:textId="77777777" w:rsidR="00F032A1" w:rsidRDefault="00F032A1" w:rsidP="003F5844">
            <w:pPr>
              <w:spacing w:after="0" w:line="240" w:lineRule="auto"/>
              <w:rPr>
                <w:rFonts w:ascii="Helv" w:eastAsia="Times New Roman" w:hAnsi="Helv" w:cs="Times New Roman"/>
              </w:rPr>
            </w:pPr>
          </w:p>
          <w:p w14:paraId="1A5E0BB1" w14:textId="77777777" w:rsidR="00F032A1" w:rsidRPr="00E7410C" w:rsidRDefault="00F032A1" w:rsidP="003F5844">
            <w:pPr>
              <w:spacing w:after="0" w:line="240" w:lineRule="auto"/>
              <w:rPr>
                <w:rFonts w:ascii="Helv" w:eastAsia="Times New Roman" w:hAnsi="Helv" w:cs="Times New Roman"/>
              </w:rPr>
            </w:pPr>
          </w:p>
        </w:tc>
      </w:tr>
      <w:tr w:rsidR="00BF303A" w:rsidRPr="00E7410C" w14:paraId="39730C6C" w14:textId="77777777" w:rsidTr="00F032A1">
        <w:trPr>
          <w:trHeight w:val="276"/>
        </w:trPr>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7A704" w14:textId="08CA1E88" w:rsidR="00BF303A" w:rsidRPr="00AF6347" w:rsidRDefault="00BF303A" w:rsidP="003F5844">
            <w:pPr>
              <w:spacing w:after="0" w:line="240" w:lineRule="auto"/>
              <w:rPr>
                <w:rFonts w:ascii="Helv" w:eastAsia="Times New Roman" w:hAnsi="Helv" w:cs="Times New Roman"/>
              </w:rPr>
            </w:pPr>
            <w:r w:rsidRPr="00E7410C">
              <w:rPr>
                <w:rFonts w:ascii="Helv" w:eastAsia="Times New Roman" w:hAnsi="Helv" w:cs="Calibri"/>
                <w:color w:val="000000"/>
              </w:rPr>
              <w:t>Participa</w:t>
            </w:r>
            <w:r>
              <w:rPr>
                <w:rFonts w:ascii="Helv" w:eastAsia="Times New Roman" w:hAnsi="Helv" w:cs="Calibri"/>
                <w:color w:val="000000"/>
              </w:rPr>
              <w:t>tion</w:t>
            </w:r>
            <w:r w:rsidRPr="00E7410C">
              <w:rPr>
                <w:rFonts w:ascii="Helv" w:eastAsia="Times New Roman" w:hAnsi="Helv" w:cs="Calibri"/>
                <w:color w:val="000000"/>
              </w:rPr>
              <w:t xml:space="preserve"> in </w:t>
            </w:r>
            <w:r>
              <w:rPr>
                <w:rFonts w:ascii="Helv" w:eastAsia="Times New Roman" w:hAnsi="Helv" w:cs="Calibri"/>
                <w:color w:val="000000"/>
              </w:rPr>
              <w:t>company</w:t>
            </w:r>
            <w:r w:rsidRPr="00E7410C">
              <w:rPr>
                <w:rFonts w:ascii="Helv" w:eastAsia="Times New Roman" w:hAnsi="Helv" w:cs="Calibri"/>
                <w:color w:val="000000"/>
              </w:rPr>
              <w:t xml:space="preserve"> incentives and events</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0E68"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89056"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60416"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7BFD2" w14:textId="77777777" w:rsidR="00BF303A" w:rsidRPr="00E7410C" w:rsidRDefault="00BF303A" w:rsidP="003F5844">
            <w:pPr>
              <w:spacing w:after="0" w:line="240" w:lineRule="auto"/>
              <w:rPr>
                <w:rFonts w:ascii="Helv" w:eastAsia="Times New Roman" w:hAnsi="Helv" w:cs="Times New Roman"/>
              </w:rPr>
            </w:pPr>
          </w:p>
        </w:tc>
        <w:tc>
          <w:tcPr>
            <w:tcW w:w="16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F3808" w14:textId="77777777" w:rsidR="00F032A1" w:rsidRDefault="00F032A1" w:rsidP="003F5844">
            <w:pPr>
              <w:spacing w:after="0" w:line="240" w:lineRule="auto"/>
              <w:rPr>
                <w:rFonts w:ascii="Helv" w:eastAsia="Times New Roman" w:hAnsi="Helv" w:cs="Times New Roman"/>
              </w:rPr>
            </w:pPr>
          </w:p>
          <w:p w14:paraId="508219F0" w14:textId="77777777" w:rsidR="00F032A1" w:rsidRDefault="00F032A1" w:rsidP="003F5844">
            <w:pPr>
              <w:spacing w:after="0" w:line="240" w:lineRule="auto"/>
              <w:rPr>
                <w:rFonts w:ascii="Helv" w:eastAsia="Times New Roman" w:hAnsi="Helv" w:cs="Times New Roman"/>
              </w:rPr>
            </w:pPr>
          </w:p>
          <w:p w14:paraId="281941CC" w14:textId="77777777" w:rsidR="00F032A1" w:rsidRDefault="00F032A1" w:rsidP="003F5844">
            <w:pPr>
              <w:spacing w:after="0" w:line="240" w:lineRule="auto"/>
              <w:rPr>
                <w:rFonts w:ascii="Helv" w:eastAsia="Times New Roman" w:hAnsi="Helv" w:cs="Times New Roman"/>
              </w:rPr>
            </w:pPr>
          </w:p>
          <w:p w14:paraId="0A3FF43F" w14:textId="77777777" w:rsidR="00F032A1" w:rsidRDefault="00F032A1" w:rsidP="003F5844">
            <w:pPr>
              <w:spacing w:after="0" w:line="240" w:lineRule="auto"/>
              <w:rPr>
                <w:rFonts w:ascii="Helv" w:eastAsia="Times New Roman" w:hAnsi="Helv" w:cs="Times New Roman"/>
              </w:rPr>
            </w:pPr>
          </w:p>
          <w:p w14:paraId="38C6B0A2" w14:textId="77777777" w:rsidR="00F032A1" w:rsidRPr="00E7410C" w:rsidRDefault="00F032A1" w:rsidP="003F5844">
            <w:pPr>
              <w:spacing w:after="0" w:line="240" w:lineRule="auto"/>
              <w:rPr>
                <w:rFonts w:ascii="Helv" w:eastAsia="Times New Roman" w:hAnsi="Helv" w:cs="Times New Roman"/>
              </w:rPr>
            </w:pPr>
          </w:p>
        </w:tc>
      </w:tr>
    </w:tbl>
    <w:p w14:paraId="075BFE94" w14:textId="6F423939" w:rsidR="00BF303A" w:rsidRDefault="00BF303A" w:rsidP="00E7410C">
      <w:pPr>
        <w:spacing w:after="0" w:line="240" w:lineRule="auto"/>
        <w:rPr>
          <w:rFonts w:ascii="Helv" w:eastAsia="Times New Roman" w:hAnsi="Helv" w:cs="Times New Roman"/>
        </w:rPr>
      </w:pPr>
    </w:p>
    <w:p w14:paraId="606EB0A5" w14:textId="139DFADC" w:rsidR="00A55C84" w:rsidRDefault="00A55C84" w:rsidP="00E7410C">
      <w:pPr>
        <w:spacing w:after="0" w:line="240" w:lineRule="auto"/>
        <w:rPr>
          <w:rFonts w:ascii="Helv" w:eastAsia="Times New Roman" w:hAnsi="Helv"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5598"/>
        <w:gridCol w:w="748"/>
        <w:gridCol w:w="748"/>
        <w:gridCol w:w="748"/>
        <w:gridCol w:w="748"/>
        <w:gridCol w:w="4350"/>
      </w:tblGrid>
      <w:tr w:rsidR="00BF303A" w:rsidRPr="00E7410C" w14:paraId="3A72CED1" w14:textId="77777777" w:rsidTr="003F5844">
        <w:trPr>
          <w:trHeight w:val="276"/>
        </w:trPr>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7AE34" w14:textId="05D831B2" w:rsidR="00BF303A" w:rsidRPr="00E7410C" w:rsidRDefault="00BF303A" w:rsidP="003F5844">
            <w:pPr>
              <w:spacing w:after="0" w:line="240" w:lineRule="auto"/>
              <w:jc w:val="center"/>
              <w:rPr>
                <w:rFonts w:ascii="Helv" w:eastAsia="Times New Roman" w:hAnsi="Helv" w:cs="Calibri"/>
                <w:b/>
                <w:bCs/>
                <w:color w:val="000000"/>
              </w:rPr>
            </w:pPr>
            <w:r>
              <w:rPr>
                <w:rFonts w:ascii="Helv" w:eastAsia="Times New Roman" w:hAnsi="Helv" w:cs="Calibri"/>
                <w:b/>
                <w:bCs/>
                <w:color w:val="000000"/>
              </w:rPr>
              <w:t>PROFESSIONAL DEVELOPMENT</w:t>
            </w:r>
          </w:p>
        </w:tc>
      </w:tr>
      <w:tr w:rsidR="00BF303A" w:rsidRPr="00E7410C" w14:paraId="27246DA4" w14:textId="77777777" w:rsidTr="00F032A1">
        <w:trPr>
          <w:trHeight w:val="276"/>
        </w:trPr>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4FE2B"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Skill</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79415"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E</w:t>
            </w:r>
          </w:p>
          <w:p w14:paraId="3508C903"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45AB2"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M</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83A01"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N</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5FBF2" w14:textId="77777777" w:rsidR="00BF303A" w:rsidRPr="00E7410C" w:rsidRDefault="00BF303A" w:rsidP="003F5844">
            <w:pPr>
              <w:spacing w:after="0" w:line="240" w:lineRule="auto"/>
              <w:rPr>
                <w:rFonts w:ascii="Helv" w:eastAsia="Times New Roman" w:hAnsi="Helv" w:cs="Times New Roman"/>
              </w:rPr>
            </w:pPr>
            <w:r w:rsidRPr="00E7410C">
              <w:rPr>
                <w:rFonts w:ascii="Helv" w:eastAsia="Times New Roman" w:hAnsi="Helv" w:cs="Calibri"/>
                <w:b/>
                <w:bCs/>
                <w:color w:val="000000"/>
              </w:rPr>
              <w:t>O</w:t>
            </w:r>
          </w:p>
        </w:tc>
        <w:tc>
          <w:tcPr>
            <w:tcW w:w="16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253B5" w14:textId="77777777" w:rsidR="00BF303A" w:rsidRDefault="00BF303A" w:rsidP="003F5844">
            <w:pPr>
              <w:spacing w:after="0" w:line="240" w:lineRule="auto"/>
              <w:rPr>
                <w:rFonts w:ascii="Helv" w:eastAsia="Times New Roman" w:hAnsi="Helv" w:cs="Calibri"/>
                <w:b/>
                <w:bCs/>
                <w:color w:val="000000"/>
              </w:rPr>
            </w:pPr>
            <w:r w:rsidRPr="00E7410C">
              <w:rPr>
                <w:rFonts w:ascii="Helv" w:eastAsia="Times New Roman" w:hAnsi="Helv" w:cs="Calibri"/>
                <w:b/>
                <w:bCs/>
                <w:color w:val="000000"/>
              </w:rPr>
              <w:t>Comments</w:t>
            </w:r>
          </w:p>
          <w:p w14:paraId="489F6CF9" w14:textId="4AD21774" w:rsidR="00F032A1" w:rsidRPr="00E7410C" w:rsidRDefault="00F032A1" w:rsidP="003F5844">
            <w:pPr>
              <w:spacing w:after="0" w:line="240" w:lineRule="auto"/>
              <w:rPr>
                <w:rFonts w:ascii="Helv" w:eastAsia="Times New Roman" w:hAnsi="Helv" w:cs="Times New Roman"/>
              </w:rPr>
            </w:pPr>
            <w:r>
              <w:rPr>
                <w:rFonts w:ascii="Helv" w:eastAsia="Times New Roman" w:hAnsi="Helv" w:cs="Times New Roman"/>
              </w:rPr>
              <w:t>(Mandatory: please provide examples of why you chose the selected rating below)</w:t>
            </w:r>
          </w:p>
        </w:tc>
      </w:tr>
      <w:tr w:rsidR="00BF303A" w:rsidRPr="00E7410C" w14:paraId="6016D882" w14:textId="77777777" w:rsidTr="00F032A1">
        <w:trPr>
          <w:trHeight w:val="276"/>
        </w:trPr>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EF69C" w14:textId="3FB6B39D" w:rsidR="00BF303A" w:rsidRPr="00BF303A" w:rsidRDefault="00BF303A" w:rsidP="00BF303A">
            <w:pPr>
              <w:spacing w:after="0" w:line="240" w:lineRule="auto"/>
              <w:rPr>
                <w:rFonts w:ascii="Helv" w:eastAsia="Times New Roman" w:hAnsi="Helv" w:cs="Times New Roman"/>
              </w:rPr>
            </w:pPr>
            <w:r w:rsidRPr="00E7410C">
              <w:rPr>
                <w:rFonts w:ascii="Helv" w:eastAsia="Times New Roman" w:hAnsi="Helv" w:cs="Calibri"/>
                <w:color w:val="000000"/>
              </w:rPr>
              <w:lastRenderedPageBreak/>
              <w:t>Completion of Annual Goals</w:t>
            </w:r>
            <w:r>
              <w:rPr>
                <w:rFonts w:ascii="Helv" w:eastAsia="Times New Roman" w:hAnsi="Helv" w:cs="Calibri"/>
                <w:color w:val="000000"/>
              </w:rPr>
              <w:t xml:space="preserve"> *</w:t>
            </w:r>
            <w:r w:rsidRPr="00E7410C">
              <w:rPr>
                <w:rFonts w:ascii="Helv" w:eastAsia="Times New Roman" w:hAnsi="Helv" w:cs="Calibri"/>
                <w:color w:val="000000"/>
              </w:rPr>
              <w:t xml:space="preserve">*Please elaborate in the comment section what goals you have </w:t>
            </w:r>
            <w:r w:rsidR="00BD0DE5">
              <w:rPr>
                <w:rFonts w:ascii="Helv" w:eastAsia="Times New Roman" w:hAnsi="Helv" w:cs="Calibri"/>
                <w:color w:val="000000"/>
              </w:rPr>
              <w:t xml:space="preserve">not </w:t>
            </w:r>
            <w:r w:rsidRPr="00E7410C">
              <w:rPr>
                <w:rFonts w:ascii="Helv" w:eastAsia="Times New Roman" w:hAnsi="Helv" w:cs="Calibri"/>
                <w:color w:val="000000"/>
              </w:rPr>
              <w:t>completed and why you did not complete </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783D4"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94EF5"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6D90E"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1D5EF" w14:textId="77777777" w:rsidR="00BF303A" w:rsidRPr="00E7410C" w:rsidRDefault="00BF303A" w:rsidP="003F5844">
            <w:pPr>
              <w:spacing w:after="0" w:line="240" w:lineRule="auto"/>
              <w:rPr>
                <w:rFonts w:ascii="Helv" w:eastAsia="Times New Roman" w:hAnsi="Helv" w:cs="Times New Roman"/>
              </w:rPr>
            </w:pPr>
          </w:p>
        </w:tc>
        <w:tc>
          <w:tcPr>
            <w:tcW w:w="16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AC6CD" w14:textId="77777777" w:rsidR="00BF303A" w:rsidRDefault="00BF303A" w:rsidP="003F5844">
            <w:pPr>
              <w:spacing w:after="0" w:line="240" w:lineRule="auto"/>
              <w:rPr>
                <w:rFonts w:ascii="Helv" w:eastAsia="Times New Roman" w:hAnsi="Helv" w:cs="Times New Roman"/>
              </w:rPr>
            </w:pPr>
          </w:p>
          <w:p w14:paraId="6B35717E" w14:textId="77777777" w:rsidR="00F032A1" w:rsidRDefault="00F032A1" w:rsidP="003F5844">
            <w:pPr>
              <w:spacing w:after="0" w:line="240" w:lineRule="auto"/>
              <w:rPr>
                <w:rFonts w:ascii="Helv" w:eastAsia="Times New Roman" w:hAnsi="Helv" w:cs="Times New Roman"/>
              </w:rPr>
            </w:pPr>
          </w:p>
          <w:p w14:paraId="01843DB6" w14:textId="77777777" w:rsidR="00F032A1" w:rsidRDefault="00F032A1" w:rsidP="003F5844">
            <w:pPr>
              <w:spacing w:after="0" w:line="240" w:lineRule="auto"/>
              <w:rPr>
                <w:rFonts w:ascii="Helv" w:eastAsia="Times New Roman" w:hAnsi="Helv" w:cs="Times New Roman"/>
              </w:rPr>
            </w:pPr>
          </w:p>
          <w:p w14:paraId="41792896" w14:textId="77777777" w:rsidR="00F032A1" w:rsidRPr="00E7410C" w:rsidRDefault="00F032A1" w:rsidP="003F5844">
            <w:pPr>
              <w:spacing w:after="0" w:line="240" w:lineRule="auto"/>
              <w:rPr>
                <w:rFonts w:ascii="Helv" w:eastAsia="Times New Roman" w:hAnsi="Helv" w:cs="Times New Roman"/>
              </w:rPr>
            </w:pPr>
          </w:p>
        </w:tc>
      </w:tr>
      <w:tr w:rsidR="00BF303A" w:rsidRPr="00E7410C" w14:paraId="1EE84473" w14:textId="77777777" w:rsidTr="00F032A1">
        <w:trPr>
          <w:trHeight w:val="276"/>
        </w:trPr>
        <w:tc>
          <w:tcPr>
            <w:tcW w:w="21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CE125" w14:textId="413B7E11" w:rsidR="00BF303A" w:rsidRPr="00AF6347" w:rsidRDefault="00BF303A" w:rsidP="003F5844">
            <w:pPr>
              <w:spacing w:after="0" w:line="240" w:lineRule="auto"/>
              <w:rPr>
                <w:rFonts w:ascii="Helv" w:eastAsia="Times New Roman" w:hAnsi="Helv" w:cs="Times New Roman"/>
              </w:rPr>
            </w:pPr>
            <w:r w:rsidRPr="00E7410C">
              <w:rPr>
                <w:rFonts w:ascii="Helv" w:eastAsia="Times New Roman" w:hAnsi="Helv" w:cs="Calibri"/>
                <w:color w:val="000000"/>
              </w:rPr>
              <w:t>Trainings/CEUs completed this year if relevant</w:t>
            </w: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63430"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CF6EC"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97B47" w14:textId="77777777" w:rsidR="00BF303A" w:rsidRPr="00E7410C" w:rsidRDefault="00BF303A" w:rsidP="003F5844">
            <w:pPr>
              <w:spacing w:after="0" w:line="240" w:lineRule="auto"/>
              <w:rPr>
                <w:rFonts w:ascii="Helv" w:eastAsia="Times New Roman" w:hAnsi="Helv" w:cs="Times New Roman"/>
              </w:rPr>
            </w:pPr>
          </w:p>
        </w:tc>
        <w:tc>
          <w:tcPr>
            <w:tcW w:w="2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B0779" w14:textId="77777777" w:rsidR="00BF303A" w:rsidRPr="00E7410C" w:rsidRDefault="00BF303A" w:rsidP="003F5844">
            <w:pPr>
              <w:spacing w:after="0" w:line="240" w:lineRule="auto"/>
              <w:rPr>
                <w:rFonts w:ascii="Helv" w:eastAsia="Times New Roman" w:hAnsi="Helv" w:cs="Times New Roman"/>
              </w:rPr>
            </w:pPr>
          </w:p>
        </w:tc>
        <w:tc>
          <w:tcPr>
            <w:tcW w:w="16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EC85C" w14:textId="77777777" w:rsidR="00BF303A" w:rsidRDefault="00BF303A" w:rsidP="003F5844">
            <w:pPr>
              <w:spacing w:after="0" w:line="240" w:lineRule="auto"/>
              <w:rPr>
                <w:rFonts w:ascii="Helv" w:eastAsia="Times New Roman" w:hAnsi="Helv" w:cs="Times New Roman"/>
              </w:rPr>
            </w:pPr>
          </w:p>
          <w:p w14:paraId="75984250" w14:textId="77777777" w:rsidR="00F032A1" w:rsidRDefault="00F032A1" w:rsidP="003F5844">
            <w:pPr>
              <w:spacing w:after="0" w:line="240" w:lineRule="auto"/>
              <w:rPr>
                <w:rFonts w:ascii="Helv" w:eastAsia="Times New Roman" w:hAnsi="Helv" w:cs="Times New Roman"/>
              </w:rPr>
            </w:pPr>
          </w:p>
          <w:p w14:paraId="2021E9F1" w14:textId="77777777" w:rsidR="00F032A1" w:rsidRDefault="00F032A1" w:rsidP="003F5844">
            <w:pPr>
              <w:spacing w:after="0" w:line="240" w:lineRule="auto"/>
              <w:rPr>
                <w:rFonts w:ascii="Helv" w:eastAsia="Times New Roman" w:hAnsi="Helv" w:cs="Times New Roman"/>
              </w:rPr>
            </w:pPr>
          </w:p>
          <w:p w14:paraId="562CB3F0" w14:textId="77777777" w:rsidR="00F032A1" w:rsidRDefault="00F032A1" w:rsidP="003F5844">
            <w:pPr>
              <w:spacing w:after="0" w:line="240" w:lineRule="auto"/>
              <w:rPr>
                <w:rFonts w:ascii="Helv" w:eastAsia="Times New Roman" w:hAnsi="Helv" w:cs="Times New Roman"/>
              </w:rPr>
            </w:pPr>
          </w:p>
          <w:p w14:paraId="501A602B" w14:textId="77777777" w:rsidR="00F032A1" w:rsidRPr="00E7410C" w:rsidRDefault="00F032A1" w:rsidP="003F5844">
            <w:pPr>
              <w:spacing w:after="0" w:line="240" w:lineRule="auto"/>
              <w:rPr>
                <w:rFonts w:ascii="Helv" w:eastAsia="Times New Roman" w:hAnsi="Helv" w:cs="Times New Roman"/>
              </w:rPr>
            </w:pPr>
          </w:p>
        </w:tc>
      </w:tr>
    </w:tbl>
    <w:p w14:paraId="720E5DA9" w14:textId="77777777" w:rsidR="00E7410C" w:rsidRPr="00E7410C" w:rsidRDefault="00E7410C" w:rsidP="00E7410C">
      <w:pPr>
        <w:spacing w:after="0" w:line="240" w:lineRule="auto"/>
        <w:rPr>
          <w:rFonts w:ascii="Helv" w:eastAsia="Times New Roman" w:hAnsi="Helv" w:cs="Times New Roman"/>
        </w:rPr>
      </w:pPr>
    </w:p>
    <w:p w14:paraId="2C2C21C5" w14:textId="1ECF6FAA" w:rsidR="00E7410C" w:rsidRDefault="00E7410C" w:rsidP="00E7410C">
      <w:pPr>
        <w:spacing w:before="26" w:after="0" w:line="240" w:lineRule="auto"/>
        <w:ind w:right="2"/>
        <w:jc w:val="both"/>
        <w:rPr>
          <w:rFonts w:ascii="Helv" w:eastAsia="Times New Roman" w:hAnsi="Helv" w:cs="Calibri"/>
          <w:color w:val="000000"/>
        </w:rPr>
      </w:pPr>
      <w:r w:rsidRPr="00E7410C">
        <w:rPr>
          <w:rFonts w:ascii="Helv" w:eastAsia="Times New Roman" w:hAnsi="Helv" w:cs="Calibri"/>
          <w:color w:val="000000"/>
        </w:rPr>
        <w:t>I have reviewed and acknowledged my therapist HAT as a part of the annual review process.</w:t>
      </w:r>
    </w:p>
    <w:p w14:paraId="16FB8854" w14:textId="4AA9C180" w:rsidR="00A55C84" w:rsidRDefault="00A55C84" w:rsidP="00E7410C">
      <w:pPr>
        <w:spacing w:before="26" w:after="0" w:line="240" w:lineRule="auto"/>
        <w:ind w:right="2"/>
        <w:jc w:val="both"/>
        <w:rPr>
          <w:rFonts w:ascii="Helv" w:eastAsia="Times New Roman" w:hAnsi="Helv" w:cs="Calibri"/>
          <w:color w:val="000000"/>
        </w:rPr>
      </w:pPr>
    </w:p>
    <w:p w14:paraId="7EF0F3BB" w14:textId="77777777" w:rsidR="00865B3F" w:rsidRDefault="00865B3F" w:rsidP="00E7410C">
      <w:pPr>
        <w:spacing w:before="26" w:after="0" w:line="240" w:lineRule="auto"/>
        <w:ind w:right="2"/>
        <w:jc w:val="both"/>
        <w:rPr>
          <w:rFonts w:ascii="Helv" w:eastAsia="Times New Roman" w:hAnsi="Helv" w:cs="Calibri"/>
          <w:color w:val="000000"/>
        </w:rPr>
      </w:pPr>
    </w:p>
    <w:p w14:paraId="61DAD4FB" w14:textId="77777777" w:rsidR="00FF7CE3" w:rsidRPr="00FF7CE3" w:rsidRDefault="00A55C84" w:rsidP="00A55C84">
      <w:pPr>
        <w:spacing w:before="26" w:after="0" w:line="240" w:lineRule="auto"/>
        <w:ind w:right="2"/>
        <w:jc w:val="both"/>
        <w:rPr>
          <w:rFonts w:ascii="Helv" w:eastAsia="Times New Roman" w:hAnsi="Helv" w:cs="Calibri"/>
          <w:color w:val="000000"/>
        </w:rPr>
      </w:pPr>
      <w:r>
        <w:rPr>
          <w:rFonts w:ascii="Helv" w:eastAsia="Times New Roman" w:hAnsi="Helv" w:cs="Calibri"/>
          <w:color w:val="000000"/>
          <w:u w:val="single"/>
        </w:rPr>
        <w:tab/>
      </w:r>
      <w:r>
        <w:rPr>
          <w:rFonts w:ascii="Helv" w:eastAsia="Times New Roman" w:hAnsi="Helv" w:cs="Calibri"/>
          <w:color w:val="000000"/>
          <w:u w:val="single"/>
        </w:rPr>
        <w:tab/>
      </w:r>
      <w:r>
        <w:rPr>
          <w:rFonts w:ascii="Helv" w:eastAsia="Times New Roman" w:hAnsi="Helv" w:cs="Calibri"/>
          <w:color w:val="000000"/>
          <w:u w:val="single"/>
        </w:rPr>
        <w:tab/>
      </w:r>
      <w:r>
        <w:rPr>
          <w:rFonts w:ascii="Helv" w:eastAsia="Times New Roman" w:hAnsi="Helv" w:cs="Calibri"/>
          <w:color w:val="000000"/>
          <w:u w:val="single"/>
        </w:rPr>
        <w:tab/>
      </w:r>
      <w:r>
        <w:rPr>
          <w:rFonts w:ascii="Helv" w:eastAsia="Times New Roman" w:hAnsi="Helv" w:cs="Calibri"/>
          <w:color w:val="000000"/>
          <w:u w:val="single"/>
        </w:rPr>
        <w:tab/>
      </w:r>
      <w:r>
        <w:rPr>
          <w:rFonts w:ascii="Helv" w:eastAsia="Times New Roman" w:hAnsi="Helv" w:cs="Calibri"/>
          <w:color w:val="000000"/>
          <w:u w:val="single"/>
        </w:rPr>
        <w:tab/>
      </w:r>
      <w:r>
        <w:rPr>
          <w:rFonts w:ascii="Helv" w:eastAsia="Times New Roman" w:hAnsi="Helv" w:cs="Calibri"/>
          <w:color w:val="000000"/>
          <w:u w:val="single"/>
        </w:rPr>
        <w:tab/>
      </w:r>
      <w:r>
        <w:rPr>
          <w:rFonts w:ascii="Helv" w:eastAsia="Times New Roman" w:hAnsi="Helv" w:cs="Calibri"/>
          <w:color w:val="000000"/>
          <w:u w:val="single"/>
        </w:rPr>
        <w:tab/>
      </w:r>
      <w:r>
        <w:rPr>
          <w:rFonts w:ascii="Helv" w:eastAsia="Times New Roman" w:hAnsi="Helv" w:cs="Calibri"/>
          <w:color w:val="000000"/>
        </w:rPr>
        <w:tab/>
      </w:r>
      <w:r w:rsidR="00FF7CE3" w:rsidRPr="00FF7CE3">
        <w:rPr>
          <w:rFonts w:ascii="Helv" w:eastAsia="Times New Roman" w:hAnsi="Helv" w:cs="Calibri"/>
          <w:color w:val="000000"/>
        </w:rPr>
        <w:t>_____________________</w:t>
      </w:r>
    </w:p>
    <w:p w14:paraId="37C18869" w14:textId="63AE5914" w:rsidR="0085078E" w:rsidRPr="0085078E" w:rsidRDefault="00A55C84" w:rsidP="0085078E">
      <w:pPr>
        <w:spacing w:before="26" w:after="0" w:line="240" w:lineRule="auto"/>
        <w:ind w:right="2"/>
        <w:jc w:val="both"/>
        <w:rPr>
          <w:rFonts w:ascii="Helv" w:eastAsia="Times New Roman" w:hAnsi="Helv" w:cs="Calibri"/>
          <w:color w:val="000000"/>
          <w:u w:val="single"/>
        </w:rPr>
        <w:sectPr w:rsidR="0085078E" w:rsidRPr="0085078E" w:rsidSect="0085078E">
          <w:pgSz w:w="15840" w:h="12240" w:orient="landscape"/>
          <w:pgMar w:top="1440" w:right="1440" w:bottom="1440" w:left="1440" w:header="720" w:footer="720" w:gutter="0"/>
          <w:cols w:space="720"/>
          <w:docGrid w:linePitch="360"/>
        </w:sectPr>
      </w:pPr>
      <w:r>
        <w:rPr>
          <w:rFonts w:ascii="Helv" w:eastAsia="Times New Roman" w:hAnsi="Helv" w:cs="Times New Roman"/>
        </w:rPr>
        <w:t>Signature</w:t>
      </w:r>
      <w:r>
        <w:rPr>
          <w:rFonts w:ascii="Helv" w:eastAsia="Times New Roman" w:hAnsi="Helv" w:cs="Times New Roman"/>
        </w:rPr>
        <w:tab/>
      </w:r>
      <w:r>
        <w:rPr>
          <w:rFonts w:ascii="Helv" w:eastAsia="Times New Roman" w:hAnsi="Helv" w:cs="Times New Roman"/>
        </w:rPr>
        <w:tab/>
      </w:r>
      <w:r>
        <w:rPr>
          <w:rFonts w:ascii="Helv" w:eastAsia="Times New Roman" w:hAnsi="Helv" w:cs="Times New Roman"/>
        </w:rPr>
        <w:tab/>
      </w:r>
      <w:r>
        <w:rPr>
          <w:rFonts w:ascii="Helv" w:eastAsia="Times New Roman" w:hAnsi="Helv" w:cs="Times New Roman"/>
        </w:rPr>
        <w:tab/>
      </w:r>
      <w:r>
        <w:rPr>
          <w:rFonts w:ascii="Helv" w:eastAsia="Times New Roman" w:hAnsi="Helv" w:cs="Times New Roman"/>
        </w:rPr>
        <w:tab/>
      </w:r>
      <w:r>
        <w:rPr>
          <w:rFonts w:ascii="Helv" w:eastAsia="Times New Roman" w:hAnsi="Helv" w:cs="Times New Roman"/>
        </w:rPr>
        <w:tab/>
      </w:r>
      <w:r>
        <w:rPr>
          <w:rFonts w:ascii="Helv" w:eastAsia="Times New Roman" w:hAnsi="Helv" w:cs="Times New Roman"/>
        </w:rPr>
        <w:tab/>
      </w:r>
      <w:r>
        <w:rPr>
          <w:rFonts w:ascii="Helv" w:eastAsia="Times New Roman" w:hAnsi="Helv" w:cs="Times New Roman"/>
        </w:rPr>
        <w:tab/>
        <w:t>Date</w:t>
      </w:r>
    </w:p>
    <w:p w14:paraId="7E6296AF" w14:textId="15C10A61" w:rsidR="000C1408" w:rsidRPr="00BF303A" w:rsidRDefault="000C1408" w:rsidP="000C1408">
      <w:pPr>
        <w:spacing w:before="100" w:beforeAutospacing="1"/>
        <w:rPr>
          <w:rFonts w:ascii="Helv" w:eastAsia="Times New Roman" w:hAnsi="Helv" w:cs="Times New Roman"/>
          <w:b/>
          <w:bCs/>
        </w:rPr>
      </w:pPr>
      <w:r w:rsidRPr="00BF303A">
        <w:rPr>
          <w:rFonts w:ascii="Helv" w:eastAsia="Times New Roman" w:hAnsi="Helv" w:cs="Times New Roman"/>
          <w:b/>
          <w:bCs/>
        </w:rPr>
        <w:lastRenderedPageBreak/>
        <w:t>In thinking back on this past year professionally, please reflect and share openly in your own words: </w:t>
      </w:r>
    </w:p>
    <w:p w14:paraId="273BBB60" w14:textId="3024E82A" w:rsidR="000C1408" w:rsidRDefault="000C1408" w:rsidP="000C1408">
      <w:pPr>
        <w:spacing w:before="100" w:beforeAutospacing="1"/>
      </w:pPr>
      <w:r>
        <w:rPr>
          <w:rFonts w:ascii="Helv" w:hAnsi="Helv"/>
        </w:rPr>
        <w:t>What are your top 3 areas of strength (</w:t>
      </w:r>
      <w:proofErr w:type="gramStart"/>
      <w:r>
        <w:rPr>
          <w:rFonts w:ascii="Helv" w:hAnsi="Helv"/>
        </w:rPr>
        <w:t>i.e.</w:t>
      </w:r>
      <w:proofErr w:type="gramEnd"/>
      <w:r>
        <w:rPr>
          <w:rFonts w:ascii="Helv" w:hAnsi="Helv"/>
        </w:rPr>
        <w:t xml:space="preserve"> areas you feel confident in or skills/aspects of your job that you view as strengths?</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0C1408" w14:paraId="68157DBE" w14:textId="77777777" w:rsidTr="000C1408">
        <w:tc>
          <w:tcPr>
            <w:tcW w:w="8856" w:type="dxa"/>
          </w:tcPr>
          <w:p w14:paraId="399018D5" w14:textId="77777777" w:rsidR="000C1408" w:rsidRDefault="000C1408" w:rsidP="00B45F9C">
            <w:pPr>
              <w:pStyle w:val="ListParagraph"/>
              <w:ind w:left="0"/>
              <w:rPr>
                <w:rFonts w:ascii="Helv" w:eastAsia="Times New Roman" w:hAnsi="Helv" w:cs="Times New Roman"/>
              </w:rPr>
            </w:pPr>
          </w:p>
        </w:tc>
      </w:tr>
      <w:tr w:rsidR="000C1408" w14:paraId="74DB1B13" w14:textId="77777777" w:rsidTr="000C1408">
        <w:tc>
          <w:tcPr>
            <w:tcW w:w="8856" w:type="dxa"/>
          </w:tcPr>
          <w:p w14:paraId="1B85BE1D" w14:textId="77777777" w:rsidR="000C1408" w:rsidRDefault="000C1408" w:rsidP="00B45F9C">
            <w:pPr>
              <w:pStyle w:val="ListParagraph"/>
              <w:ind w:left="0"/>
              <w:rPr>
                <w:rFonts w:ascii="Helv" w:eastAsia="Times New Roman" w:hAnsi="Helv" w:cs="Times New Roman"/>
              </w:rPr>
            </w:pPr>
          </w:p>
        </w:tc>
      </w:tr>
      <w:tr w:rsidR="000C1408" w14:paraId="70A6F512" w14:textId="77777777" w:rsidTr="000C1408">
        <w:tc>
          <w:tcPr>
            <w:tcW w:w="8856" w:type="dxa"/>
          </w:tcPr>
          <w:p w14:paraId="14AA9F1E" w14:textId="77777777" w:rsidR="000C1408" w:rsidRDefault="000C1408" w:rsidP="00B45F9C">
            <w:pPr>
              <w:pStyle w:val="ListParagraph"/>
              <w:ind w:left="0"/>
              <w:rPr>
                <w:rFonts w:ascii="Helv" w:eastAsia="Times New Roman" w:hAnsi="Helv" w:cs="Times New Roman"/>
              </w:rPr>
            </w:pPr>
          </w:p>
        </w:tc>
      </w:tr>
      <w:tr w:rsidR="000C1408" w14:paraId="45996DD6" w14:textId="77777777" w:rsidTr="000C1408">
        <w:tc>
          <w:tcPr>
            <w:tcW w:w="8856" w:type="dxa"/>
          </w:tcPr>
          <w:p w14:paraId="5014B610" w14:textId="77777777" w:rsidR="000C1408" w:rsidRDefault="000C1408" w:rsidP="00B45F9C">
            <w:pPr>
              <w:pStyle w:val="ListParagraph"/>
              <w:ind w:left="0"/>
              <w:rPr>
                <w:rFonts w:ascii="Helv" w:eastAsia="Times New Roman" w:hAnsi="Helv" w:cs="Times New Roman"/>
              </w:rPr>
            </w:pPr>
          </w:p>
        </w:tc>
      </w:tr>
    </w:tbl>
    <w:p w14:paraId="505F33A9" w14:textId="77777777" w:rsidR="000C1408" w:rsidRDefault="000C1408" w:rsidP="000C1408">
      <w:pPr>
        <w:spacing w:before="100" w:beforeAutospacing="1"/>
      </w:pPr>
      <w:r>
        <w:rPr>
          <w:rFonts w:ascii="Helv" w:hAnsi="Helv"/>
        </w:rPr>
        <w:t>What are your top 3 areas at this time that you feel least confident about or would identify as areas of needed improvement?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0C1408" w14:paraId="11E8C068" w14:textId="77777777" w:rsidTr="000C1408">
        <w:tc>
          <w:tcPr>
            <w:tcW w:w="8856" w:type="dxa"/>
          </w:tcPr>
          <w:p w14:paraId="6F4DACBD" w14:textId="77777777" w:rsidR="000C1408" w:rsidRDefault="000C1408" w:rsidP="00B45F9C">
            <w:pPr>
              <w:pStyle w:val="ListParagraph"/>
              <w:ind w:left="0"/>
              <w:rPr>
                <w:rFonts w:ascii="Helv" w:eastAsia="Times New Roman" w:hAnsi="Helv" w:cs="Times New Roman"/>
              </w:rPr>
            </w:pPr>
          </w:p>
        </w:tc>
      </w:tr>
      <w:tr w:rsidR="000C1408" w14:paraId="4B2B0C3D" w14:textId="77777777" w:rsidTr="000C1408">
        <w:tc>
          <w:tcPr>
            <w:tcW w:w="8856" w:type="dxa"/>
          </w:tcPr>
          <w:p w14:paraId="2929FF12" w14:textId="77777777" w:rsidR="000C1408" w:rsidRDefault="000C1408" w:rsidP="00B45F9C">
            <w:pPr>
              <w:pStyle w:val="ListParagraph"/>
              <w:ind w:left="0"/>
              <w:rPr>
                <w:rFonts w:ascii="Helv" w:eastAsia="Times New Roman" w:hAnsi="Helv" w:cs="Times New Roman"/>
              </w:rPr>
            </w:pPr>
          </w:p>
        </w:tc>
      </w:tr>
      <w:tr w:rsidR="000C1408" w14:paraId="74165E4F" w14:textId="77777777" w:rsidTr="000C1408">
        <w:tc>
          <w:tcPr>
            <w:tcW w:w="8856" w:type="dxa"/>
          </w:tcPr>
          <w:p w14:paraId="4D814A90" w14:textId="77777777" w:rsidR="000C1408" w:rsidRDefault="000C1408" w:rsidP="00B45F9C">
            <w:pPr>
              <w:pStyle w:val="ListParagraph"/>
              <w:ind w:left="0"/>
              <w:rPr>
                <w:rFonts w:ascii="Helv" w:eastAsia="Times New Roman" w:hAnsi="Helv" w:cs="Times New Roman"/>
              </w:rPr>
            </w:pPr>
          </w:p>
        </w:tc>
      </w:tr>
      <w:tr w:rsidR="000C1408" w14:paraId="7430DA51" w14:textId="77777777" w:rsidTr="000C1408">
        <w:tc>
          <w:tcPr>
            <w:tcW w:w="8856" w:type="dxa"/>
          </w:tcPr>
          <w:p w14:paraId="5CBA5A8E" w14:textId="77777777" w:rsidR="000C1408" w:rsidRDefault="000C1408" w:rsidP="00B45F9C">
            <w:pPr>
              <w:pStyle w:val="ListParagraph"/>
              <w:ind w:left="0"/>
              <w:rPr>
                <w:rFonts w:ascii="Helv" w:eastAsia="Times New Roman" w:hAnsi="Helv" w:cs="Times New Roman"/>
              </w:rPr>
            </w:pPr>
          </w:p>
        </w:tc>
      </w:tr>
    </w:tbl>
    <w:p w14:paraId="6698BA7E" w14:textId="77777777" w:rsidR="000C1408" w:rsidRDefault="000C1408" w:rsidP="00A55C84">
      <w:pPr>
        <w:spacing w:before="26" w:after="0" w:line="240" w:lineRule="auto"/>
        <w:ind w:right="2"/>
        <w:jc w:val="both"/>
        <w:rPr>
          <w:rFonts w:ascii="Helv" w:eastAsia="Times New Roman" w:hAnsi="Helv" w:cs="Times New Roman"/>
        </w:rPr>
      </w:pPr>
    </w:p>
    <w:p w14:paraId="523D16DA" w14:textId="77777777" w:rsidR="000C1408" w:rsidRDefault="000C1408" w:rsidP="000C1408">
      <w:pPr>
        <w:pStyle w:val="Heading1"/>
      </w:pPr>
    </w:p>
    <w:p w14:paraId="4210A18B" w14:textId="0FA54462" w:rsidR="000C1408" w:rsidRPr="00E7410C" w:rsidRDefault="000C1408" w:rsidP="000C1408">
      <w:pPr>
        <w:pStyle w:val="Heading1"/>
      </w:pPr>
      <w:bookmarkStart w:id="2" w:name="_Toc152848282"/>
      <w:r>
        <w:t>Division Feedback</w:t>
      </w:r>
      <w:bookmarkEnd w:id="2"/>
    </w:p>
    <w:p w14:paraId="21B58076" w14:textId="0BC8AA4B" w:rsidR="00E7410C" w:rsidRDefault="00E7410C" w:rsidP="00E7410C">
      <w:pPr>
        <w:spacing w:before="26" w:after="0" w:line="240" w:lineRule="auto"/>
        <w:ind w:right="2"/>
        <w:jc w:val="both"/>
        <w:rPr>
          <w:rFonts w:ascii="Helv" w:eastAsia="Times New Roman" w:hAnsi="Helv" w:cs="Calibri"/>
          <w:color w:val="000000"/>
        </w:rPr>
      </w:pPr>
      <w:r w:rsidRPr="00E7410C">
        <w:rPr>
          <w:rFonts w:ascii="Helv" w:eastAsia="Times New Roman" w:hAnsi="Helv" w:cs="Calibri"/>
          <w:color w:val="000000"/>
        </w:rPr>
        <w:t>How is it going in your daily communication across divisions of the AASL ORG BOARD? Please provide feedback or suggestions for improvement that are problem-solving oriented so that AASL can continue to improve across divisions:</w:t>
      </w:r>
    </w:p>
    <w:p w14:paraId="2C39BF63" w14:textId="77777777" w:rsidR="00A55C84" w:rsidRDefault="00A55C84" w:rsidP="00E7410C">
      <w:pPr>
        <w:spacing w:before="26" w:after="0" w:line="240" w:lineRule="auto"/>
        <w:ind w:right="2"/>
        <w:jc w:val="both"/>
        <w:rPr>
          <w:rFonts w:ascii="Helv" w:eastAsia="Times New Roman" w:hAnsi="Helv" w:cs="Calibri"/>
          <w:color w:val="000000"/>
        </w:rPr>
      </w:pPr>
    </w:p>
    <w:p w14:paraId="5A07C3C0" w14:textId="3E6FFF06" w:rsidR="00A55C84" w:rsidRDefault="00A55C84" w:rsidP="00A55C84">
      <w:pPr>
        <w:pStyle w:val="ListParagraph"/>
        <w:numPr>
          <w:ilvl w:val="0"/>
          <w:numId w:val="8"/>
        </w:numPr>
        <w:spacing w:after="0" w:line="240" w:lineRule="auto"/>
        <w:rPr>
          <w:rFonts w:ascii="Helv" w:eastAsia="Times New Roman" w:hAnsi="Helv" w:cs="Times New Roman"/>
        </w:rPr>
      </w:pPr>
      <w:r>
        <w:rPr>
          <w:rFonts w:ascii="Helv" w:eastAsia="Times New Roman" w:hAnsi="Helv" w:cs="Times New Roman"/>
        </w:rPr>
        <w:t xml:space="preserve">Client Services Division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A55C84" w14:paraId="04625AB5" w14:textId="77777777" w:rsidTr="00A55C84">
        <w:tc>
          <w:tcPr>
            <w:tcW w:w="12950" w:type="dxa"/>
          </w:tcPr>
          <w:p w14:paraId="2426ED17" w14:textId="77777777" w:rsidR="00A55C84" w:rsidRDefault="00A55C84" w:rsidP="00A55C84">
            <w:pPr>
              <w:pStyle w:val="ListParagraph"/>
              <w:ind w:left="0"/>
              <w:rPr>
                <w:rFonts w:ascii="Helv" w:eastAsia="Times New Roman" w:hAnsi="Helv" w:cs="Times New Roman"/>
              </w:rPr>
            </w:pPr>
          </w:p>
        </w:tc>
      </w:tr>
      <w:tr w:rsidR="00A55C84" w14:paraId="17980271" w14:textId="77777777" w:rsidTr="00A55C84">
        <w:tc>
          <w:tcPr>
            <w:tcW w:w="12950" w:type="dxa"/>
          </w:tcPr>
          <w:p w14:paraId="4C3E92F1" w14:textId="77777777" w:rsidR="00A55C84" w:rsidRDefault="00A55C84" w:rsidP="00A55C84">
            <w:pPr>
              <w:pStyle w:val="ListParagraph"/>
              <w:ind w:left="0"/>
              <w:rPr>
                <w:rFonts w:ascii="Helv" w:eastAsia="Times New Roman" w:hAnsi="Helv" w:cs="Times New Roman"/>
              </w:rPr>
            </w:pPr>
          </w:p>
        </w:tc>
      </w:tr>
      <w:tr w:rsidR="00A55C84" w14:paraId="1AAA42DD" w14:textId="77777777" w:rsidTr="00A55C84">
        <w:tc>
          <w:tcPr>
            <w:tcW w:w="12950" w:type="dxa"/>
          </w:tcPr>
          <w:p w14:paraId="3DA26931" w14:textId="77777777" w:rsidR="00A55C84" w:rsidRDefault="00A55C84" w:rsidP="00A55C84">
            <w:pPr>
              <w:pStyle w:val="ListParagraph"/>
              <w:ind w:left="0"/>
              <w:rPr>
                <w:rFonts w:ascii="Helv" w:eastAsia="Times New Roman" w:hAnsi="Helv" w:cs="Times New Roman"/>
              </w:rPr>
            </w:pPr>
          </w:p>
        </w:tc>
      </w:tr>
      <w:tr w:rsidR="00A55C84" w14:paraId="27487482" w14:textId="77777777" w:rsidTr="00A55C84">
        <w:tc>
          <w:tcPr>
            <w:tcW w:w="12950" w:type="dxa"/>
          </w:tcPr>
          <w:p w14:paraId="10D3C565" w14:textId="77777777" w:rsidR="00A55C84" w:rsidRDefault="00A55C84" w:rsidP="00A55C84">
            <w:pPr>
              <w:pStyle w:val="ListParagraph"/>
              <w:ind w:left="0"/>
              <w:rPr>
                <w:rFonts w:ascii="Helv" w:eastAsia="Times New Roman" w:hAnsi="Helv" w:cs="Times New Roman"/>
              </w:rPr>
            </w:pPr>
          </w:p>
        </w:tc>
      </w:tr>
    </w:tbl>
    <w:p w14:paraId="69975CA6" w14:textId="77777777" w:rsidR="00A55C84" w:rsidRPr="00A55C84" w:rsidRDefault="00A55C84" w:rsidP="00A55C84">
      <w:pPr>
        <w:pStyle w:val="ListParagraph"/>
        <w:spacing w:after="0" w:line="240" w:lineRule="auto"/>
        <w:rPr>
          <w:rFonts w:ascii="Helv" w:eastAsia="Times New Roman" w:hAnsi="Helv" w:cs="Times New Roman"/>
        </w:rPr>
      </w:pPr>
    </w:p>
    <w:p w14:paraId="0D09B397" w14:textId="03280507" w:rsidR="00A55C84" w:rsidRPr="00A55C84" w:rsidRDefault="00E7410C" w:rsidP="00A55C84">
      <w:pPr>
        <w:pStyle w:val="ListParagraph"/>
        <w:numPr>
          <w:ilvl w:val="0"/>
          <w:numId w:val="8"/>
        </w:numPr>
        <w:spacing w:after="0" w:line="240" w:lineRule="auto"/>
        <w:rPr>
          <w:rFonts w:ascii="Helv" w:eastAsia="Times New Roman" w:hAnsi="Helv" w:cs="Times New Roman"/>
        </w:rPr>
      </w:pPr>
      <w:r w:rsidRPr="00A55C84">
        <w:rPr>
          <w:rFonts w:ascii="Helv" w:eastAsia="Times New Roman" w:hAnsi="Helv" w:cs="Calibri"/>
          <w:color w:val="000000"/>
        </w:rPr>
        <w:t>Finance </w:t>
      </w:r>
      <w:r w:rsidR="00A55C84">
        <w:rPr>
          <w:rFonts w:ascii="Helv" w:eastAsia="Times New Roman" w:hAnsi="Helv" w:cs="Calibri"/>
          <w:color w:val="000000"/>
        </w:rPr>
        <w:t xml:space="preserve">Division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A55C84" w14:paraId="19C100F5" w14:textId="77777777" w:rsidTr="00AB19FC">
        <w:tc>
          <w:tcPr>
            <w:tcW w:w="12950" w:type="dxa"/>
          </w:tcPr>
          <w:p w14:paraId="39840BAF" w14:textId="77777777" w:rsidR="00A55C84" w:rsidRDefault="00A55C84" w:rsidP="00AB19FC">
            <w:pPr>
              <w:pStyle w:val="ListParagraph"/>
              <w:ind w:left="0"/>
              <w:rPr>
                <w:rFonts w:ascii="Helv" w:eastAsia="Times New Roman" w:hAnsi="Helv" w:cs="Times New Roman"/>
              </w:rPr>
            </w:pPr>
          </w:p>
        </w:tc>
      </w:tr>
      <w:tr w:rsidR="00A55C84" w14:paraId="0A03E394" w14:textId="77777777" w:rsidTr="00AB19FC">
        <w:tc>
          <w:tcPr>
            <w:tcW w:w="12950" w:type="dxa"/>
          </w:tcPr>
          <w:p w14:paraId="1C4E7C51" w14:textId="77777777" w:rsidR="00A55C84" w:rsidRDefault="00A55C84" w:rsidP="00AB19FC">
            <w:pPr>
              <w:pStyle w:val="ListParagraph"/>
              <w:ind w:left="0"/>
              <w:rPr>
                <w:rFonts w:ascii="Helv" w:eastAsia="Times New Roman" w:hAnsi="Helv" w:cs="Times New Roman"/>
              </w:rPr>
            </w:pPr>
          </w:p>
        </w:tc>
      </w:tr>
      <w:tr w:rsidR="00A55C84" w14:paraId="3F38F843" w14:textId="77777777" w:rsidTr="00AB19FC">
        <w:tc>
          <w:tcPr>
            <w:tcW w:w="12950" w:type="dxa"/>
          </w:tcPr>
          <w:p w14:paraId="523E686D" w14:textId="77777777" w:rsidR="00A55C84" w:rsidRDefault="00A55C84" w:rsidP="00AB19FC">
            <w:pPr>
              <w:pStyle w:val="ListParagraph"/>
              <w:ind w:left="0"/>
              <w:rPr>
                <w:rFonts w:ascii="Helv" w:eastAsia="Times New Roman" w:hAnsi="Helv" w:cs="Times New Roman"/>
              </w:rPr>
            </w:pPr>
          </w:p>
        </w:tc>
      </w:tr>
      <w:tr w:rsidR="00A55C84" w14:paraId="11D3109D" w14:textId="77777777" w:rsidTr="00AB19FC">
        <w:tc>
          <w:tcPr>
            <w:tcW w:w="12950" w:type="dxa"/>
          </w:tcPr>
          <w:p w14:paraId="0798F3F1" w14:textId="77777777" w:rsidR="00A55C84" w:rsidRDefault="00A55C84" w:rsidP="00AB19FC">
            <w:pPr>
              <w:pStyle w:val="ListParagraph"/>
              <w:ind w:left="0"/>
              <w:rPr>
                <w:rFonts w:ascii="Helv" w:eastAsia="Times New Roman" w:hAnsi="Helv" w:cs="Times New Roman"/>
              </w:rPr>
            </w:pPr>
          </w:p>
        </w:tc>
      </w:tr>
    </w:tbl>
    <w:p w14:paraId="184DA232" w14:textId="77777777" w:rsidR="00A55C84" w:rsidRPr="00A55C84" w:rsidRDefault="00A55C84" w:rsidP="00A55C84">
      <w:pPr>
        <w:pStyle w:val="ListParagraph"/>
        <w:spacing w:after="0" w:line="240" w:lineRule="auto"/>
        <w:rPr>
          <w:rFonts w:ascii="Helv" w:eastAsia="Times New Roman" w:hAnsi="Helv" w:cs="Times New Roman"/>
        </w:rPr>
      </w:pPr>
    </w:p>
    <w:p w14:paraId="65F1A8EF" w14:textId="755427A9" w:rsidR="00A55C84" w:rsidRPr="00A55C84" w:rsidRDefault="00E7410C" w:rsidP="00A55C84">
      <w:pPr>
        <w:pStyle w:val="ListParagraph"/>
        <w:numPr>
          <w:ilvl w:val="0"/>
          <w:numId w:val="8"/>
        </w:numPr>
        <w:spacing w:after="0" w:line="240" w:lineRule="auto"/>
        <w:rPr>
          <w:rFonts w:ascii="Helv" w:eastAsia="Times New Roman" w:hAnsi="Helv" w:cs="Times New Roman"/>
        </w:rPr>
      </w:pPr>
      <w:r w:rsidRPr="00A55C84">
        <w:rPr>
          <w:rFonts w:ascii="Helv" w:eastAsia="Times New Roman" w:hAnsi="Helv" w:cs="Calibri"/>
          <w:color w:val="000000"/>
        </w:rPr>
        <w:t>Marketing</w:t>
      </w:r>
      <w:r w:rsidR="00A55C84">
        <w:rPr>
          <w:rFonts w:ascii="Helv" w:eastAsia="Times New Roman" w:hAnsi="Helv" w:cs="Calibri"/>
          <w:color w:val="000000"/>
        </w:rPr>
        <w:t xml:space="preserve"> Division</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A55C84" w14:paraId="6392C1A3" w14:textId="77777777" w:rsidTr="00AB19FC">
        <w:tc>
          <w:tcPr>
            <w:tcW w:w="12950" w:type="dxa"/>
          </w:tcPr>
          <w:p w14:paraId="7FA477BE" w14:textId="77777777" w:rsidR="00A55C84" w:rsidRDefault="00A55C84" w:rsidP="00AB19FC">
            <w:pPr>
              <w:pStyle w:val="ListParagraph"/>
              <w:ind w:left="0"/>
              <w:rPr>
                <w:rFonts w:ascii="Helv" w:eastAsia="Times New Roman" w:hAnsi="Helv" w:cs="Times New Roman"/>
              </w:rPr>
            </w:pPr>
          </w:p>
        </w:tc>
      </w:tr>
      <w:tr w:rsidR="00A55C84" w14:paraId="079AAA96" w14:textId="77777777" w:rsidTr="00AB19FC">
        <w:tc>
          <w:tcPr>
            <w:tcW w:w="12950" w:type="dxa"/>
          </w:tcPr>
          <w:p w14:paraId="101B6FBF" w14:textId="77777777" w:rsidR="00A55C84" w:rsidRDefault="00A55C84" w:rsidP="00AB19FC">
            <w:pPr>
              <w:pStyle w:val="ListParagraph"/>
              <w:ind w:left="0"/>
              <w:rPr>
                <w:rFonts w:ascii="Helv" w:eastAsia="Times New Roman" w:hAnsi="Helv" w:cs="Times New Roman"/>
              </w:rPr>
            </w:pPr>
          </w:p>
        </w:tc>
      </w:tr>
      <w:tr w:rsidR="00A55C84" w14:paraId="2EEBFF82" w14:textId="77777777" w:rsidTr="00AB19FC">
        <w:tc>
          <w:tcPr>
            <w:tcW w:w="12950" w:type="dxa"/>
          </w:tcPr>
          <w:p w14:paraId="538EF8CF" w14:textId="77777777" w:rsidR="00A55C84" w:rsidRDefault="00A55C84" w:rsidP="00AB19FC">
            <w:pPr>
              <w:pStyle w:val="ListParagraph"/>
              <w:ind w:left="0"/>
              <w:rPr>
                <w:rFonts w:ascii="Helv" w:eastAsia="Times New Roman" w:hAnsi="Helv" w:cs="Times New Roman"/>
              </w:rPr>
            </w:pPr>
          </w:p>
        </w:tc>
      </w:tr>
      <w:tr w:rsidR="00A55C84" w14:paraId="1206A360" w14:textId="77777777" w:rsidTr="00AB19FC">
        <w:tc>
          <w:tcPr>
            <w:tcW w:w="12950" w:type="dxa"/>
          </w:tcPr>
          <w:p w14:paraId="2EB5DDB1" w14:textId="77777777" w:rsidR="00A55C84" w:rsidRDefault="00A55C84" w:rsidP="00AB19FC">
            <w:pPr>
              <w:pStyle w:val="ListParagraph"/>
              <w:ind w:left="0"/>
              <w:rPr>
                <w:rFonts w:ascii="Helv" w:eastAsia="Times New Roman" w:hAnsi="Helv" w:cs="Times New Roman"/>
              </w:rPr>
            </w:pPr>
          </w:p>
        </w:tc>
      </w:tr>
    </w:tbl>
    <w:p w14:paraId="388273E2" w14:textId="77777777" w:rsidR="00A55C84" w:rsidRPr="00A55C84" w:rsidRDefault="00A55C84" w:rsidP="00A55C84">
      <w:pPr>
        <w:pStyle w:val="ListParagraph"/>
        <w:spacing w:after="0" w:line="240" w:lineRule="auto"/>
        <w:rPr>
          <w:rFonts w:ascii="Helv" w:eastAsia="Times New Roman" w:hAnsi="Helv" w:cs="Times New Roman"/>
        </w:rPr>
      </w:pPr>
    </w:p>
    <w:p w14:paraId="1ECA783E" w14:textId="23B645B6" w:rsidR="00A55C84" w:rsidRPr="00A55C84" w:rsidRDefault="00E7410C" w:rsidP="00A55C84">
      <w:pPr>
        <w:pStyle w:val="ListParagraph"/>
        <w:numPr>
          <w:ilvl w:val="0"/>
          <w:numId w:val="8"/>
        </w:numPr>
        <w:spacing w:after="0" w:line="240" w:lineRule="auto"/>
        <w:rPr>
          <w:rFonts w:ascii="Helv" w:eastAsia="Times New Roman" w:hAnsi="Helv" w:cs="Times New Roman"/>
        </w:rPr>
      </w:pPr>
      <w:r w:rsidRPr="00A55C84">
        <w:rPr>
          <w:rFonts w:ascii="Helv" w:eastAsia="Times New Roman" w:hAnsi="Helv" w:cs="Calibri"/>
          <w:color w:val="000000"/>
        </w:rPr>
        <w:t>Clinic Division</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A55C84" w14:paraId="1DF119AE" w14:textId="77777777" w:rsidTr="00AB19FC">
        <w:tc>
          <w:tcPr>
            <w:tcW w:w="12950" w:type="dxa"/>
          </w:tcPr>
          <w:p w14:paraId="7F2A89B0" w14:textId="77777777" w:rsidR="00A55C84" w:rsidRDefault="00A55C84" w:rsidP="00AB19FC">
            <w:pPr>
              <w:pStyle w:val="ListParagraph"/>
              <w:ind w:left="0"/>
              <w:rPr>
                <w:rFonts w:ascii="Helv" w:eastAsia="Times New Roman" w:hAnsi="Helv" w:cs="Times New Roman"/>
              </w:rPr>
            </w:pPr>
          </w:p>
        </w:tc>
      </w:tr>
      <w:tr w:rsidR="00A55C84" w14:paraId="6262C09C" w14:textId="77777777" w:rsidTr="00AB19FC">
        <w:tc>
          <w:tcPr>
            <w:tcW w:w="12950" w:type="dxa"/>
          </w:tcPr>
          <w:p w14:paraId="4572DBB0" w14:textId="77777777" w:rsidR="00A55C84" w:rsidRDefault="00A55C84" w:rsidP="00AB19FC">
            <w:pPr>
              <w:pStyle w:val="ListParagraph"/>
              <w:ind w:left="0"/>
              <w:rPr>
                <w:rFonts w:ascii="Helv" w:eastAsia="Times New Roman" w:hAnsi="Helv" w:cs="Times New Roman"/>
              </w:rPr>
            </w:pPr>
          </w:p>
        </w:tc>
      </w:tr>
      <w:tr w:rsidR="00A55C84" w14:paraId="3F1D060A" w14:textId="77777777" w:rsidTr="00AB19FC">
        <w:tc>
          <w:tcPr>
            <w:tcW w:w="12950" w:type="dxa"/>
          </w:tcPr>
          <w:p w14:paraId="0183FA11" w14:textId="77777777" w:rsidR="00A55C84" w:rsidRDefault="00A55C84" w:rsidP="00AB19FC">
            <w:pPr>
              <w:pStyle w:val="ListParagraph"/>
              <w:ind w:left="0"/>
              <w:rPr>
                <w:rFonts w:ascii="Helv" w:eastAsia="Times New Roman" w:hAnsi="Helv" w:cs="Times New Roman"/>
              </w:rPr>
            </w:pPr>
          </w:p>
        </w:tc>
      </w:tr>
      <w:tr w:rsidR="00A55C84" w14:paraId="03A6A269" w14:textId="77777777" w:rsidTr="00AB19FC">
        <w:tc>
          <w:tcPr>
            <w:tcW w:w="12950" w:type="dxa"/>
          </w:tcPr>
          <w:p w14:paraId="577D7963" w14:textId="77777777" w:rsidR="00A55C84" w:rsidRDefault="00A55C84" w:rsidP="00AB19FC">
            <w:pPr>
              <w:pStyle w:val="ListParagraph"/>
              <w:ind w:left="0"/>
              <w:rPr>
                <w:rFonts w:ascii="Helv" w:eastAsia="Times New Roman" w:hAnsi="Helv" w:cs="Times New Roman"/>
              </w:rPr>
            </w:pPr>
          </w:p>
        </w:tc>
      </w:tr>
    </w:tbl>
    <w:p w14:paraId="229D148F" w14:textId="7506A093" w:rsidR="00A55C84" w:rsidRDefault="00A55C84" w:rsidP="00A55C84">
      <w:pPr>
        <w:pStyle w:val="ListParagraph"/>
        <w:spacing w:after="0" w:line="240" w:lineRule="auto"/>
        <w:rPr>
          <w:rFonts w:ascii="Helv" w:eastAsia="Times New Roman" w:hAnsi="Helv" w:cs="Times New Roman"/>
        </w:rPr>
      </w:pPr>
    </w:p>
    <w:p w14:paraId="1A4B19AC" w14:textId="77777777" w:rsidR="00A55C84" w:rsidRPr="00A55C84" w:rsidRDefault="00A55C84" w:rsidP="00A55C84">
      <w:pPr>
        <w:pStyle w:val="ListParagraph"/>
        <w:spacing w:after="0" w:line="240" w:lineRule="auto"/>
        <w:rPr>
          <w:rFonts w:ascii="Helv" w:eastAsia="Times New Roman" w:hAnsi="Helv" w:cs="Times New Roman"/>
        </w:rPr>
      </w:pPr>
    </w:p>
    <w:p w14:paraId="155205A2" w14:textId="2AB148A6" w:rsidR="00E7410C" w:rsidRPr="00A55C84" w:rsidRDefault="00E7410C" w:rsidP="00A55C84">
      <w:pPr>
        <w:pStyle w:val="ListParagraph"/>
        <w:numPr>
          <w:ilvl w:val="0"/>
          <w:numId w:val="8"/>
        </w:numPr>
        <w:spacing w:after="0" w:line="240" w:lineRule="auto"/>
        <w:rPr>
          <w:rFonts w:ascii="Helv" w:eastAsia="Times New Roman" w:hAnsi="Helv" w:cs="Times New Roman"/>
        </w:rPr>
      </w:pPr>
      <w:r w:rsidRPr="00A55C84">
        <w:rPr>
          <w:rFonts w:ascii="Helv" w:eastAsia="Times New Roman" w:hAnsi="Helv" w:cs="Calibri"/>
          <w:color w:val="000000"/>
        </w:rPr>
        <w:t xml:space="preserve">Quality </w:t>
      </w:r>
      <w:r w:rsidR="00A55C84">
        <w:rPr>
          <w:rFonts w:ascii="Helv" w:eastAsia="Times New Roman" w:hAnsi="Helv" w:cs="Calibri"/>
          <w:color w:val="000000"/>
        </w:rPr>
        <w:t xml:space="preserve">Assurance Division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640"/>
      </w:tblGrid>
      <w:tr w:rsidR="00A55C84" w14:paraId="2454D112" w14:textId="77777777" w:rsidTr="00AB19FC">
        <w:tc>
          <w:tcPr>
            <w:tcW w:w="12950" w:type="dxa"/>
          </w:tcPr>
          <w:p w14:paraId="2D6F5D23" w14:textId="77777777" w:rsidR="00A55C84" w:rsidRDefault="00A55C84" w:rsidP="00AB19FC">
            <w:pPr>
              <w:pStyle w:val="ListParagraph"/>
              <w:ind w:left="0"/>
              <w:rPr>
                <w:rFonts w:ascii="Helv" w:eastAsia="Times New Roman" w:hAnsi="Helv" w:cs="Times New Roman"/>
              </w:rPr>
            </w:pPr>
          </w:p>
        </w:tc>
      </w:tr>
      <w:tr w:rsidR="00A55C84" w14:paraId="516E7B6B" w14:textId="77777777" w:rsidTr="00AB19FC">
        <w:tc>
          <w:tcPr>
            <w:tcW w:w="12950" w:type="dxa"/>
          </w:tcPr>
          <w:p w14:paraId="64E572B5" w14:textId="77777777" w:rsidR="00A55C84" w:rsidRDefault="00A55C84" w:rsidP="00AB19FC">
            <w:pPr>
              <w:pStyle w:val="ListParagraph"/>
              <w:ind w:left="0"/>
              <w:rPr>
                <w:rFonts w:ascii="Helv" w:eastAsia="Times New Roman" w:hAnsi="Helv" w:cs="Times New Roman"/>
              </w:rPr>
            </w:pPr>
          </w:p>
        </w:tc>
      </w:tr>
      <w:tr w:rsidR="00A55C84" w14:paraId="06E78074" w14:textId="77777777" w:rsidTr="00AB19FC">
        <w:tc>
          <w:tcPr>
            <w:tcW w:w="12950" w:type="dxa"/>
          </w:tcPr>
          <w:p w14:paraId="1681A6C5" w14:textId="77777777" w:rsidR="00A55C84" w:rsidRDefault="00A55C84" w:rsidP="00AB19FC">
            <w:pPr>
              <w:pStyle w:val="ListParagraph"/>
              <w:ind w:left="0"/>
              <w:rPr>
                <w:rFonts w:ascii="Helv" w:eastAsia="Times New Roman" w:hAnsi="Helv" w:cs="Times New Roman"/>
              </w:rPr>
            </w:pPr>
          </w:p>
        </w:tc>
      </w:tr>
      <w:tr w:rsidR="00A55C84" w14:paraId="40514D22" w14:textId="77777777" w:rsidTr="00AB19FC">
        <w:tc>
          <w:tcPr>
            <w:tcW w:w="12950" w:type="dxa"/>
          </w:tcPr>
          <w:p w14:paraId="7A378E0C" w14:textId="77777777" w:rsidR="00A55C84" w:rsidRDefault="00A55C84" w:rsidP="00AB19FC">
            <w:pPr>
              <w:pStyle w:val="ListParagraph"/>
              <w:ind w:left="0"/>
              <w:rPr>
                <w:rFonts w:ascii="Helv" w:eastAsia="Times New Roman" w:hAnsi="Helv" w:cs="Times New Roman"/>
              </w:rPr>
            </w:pPr>
          </w:p>
        </w:tc>
      </w:tr>
    </w:tbl>
    <w:p w14:paraId="17105859" w14:textId="77777777" w:rsidR="00BF303A" w:rsidRDefault="00BF303A" w:rsidP="00BF303A">
      <w:pPr>
        <w:spacing w:before="100" w:beforeAutospacing="1"/>
        <w:rPr>
          <w:rFonts w:ascii="Helv" w:eastAsia="Times New Roman" w:hAnsi="Helv" w:cs="Times New Roman"/>
          <w:b/>
          <w:bCs/>
        </w:rPr>
      </w:pPr>
    </w:p>
    <w:p w14:paraId="26E1CB5D" w14:textId="77777777" w:rsidR="00FF7CE3" w:rsidRDefault="00FF7CE3" w:rsidP="00E7410C">
      <w:pPr>
        <w:spacing w:after="0" w:line="240" w:lineRule="auto"/>
        <w:rPr>
          <w:rFonts w:ascii="Helv" w:eastAsia="Times New Roman" w:hAnsi="Helv" w:cs="Times New Roman"/>
        </w:rPr>
      </w:pPr>
    </w:p>
    <w:p w14:paraId="52EE31E7" w14:textId="77777777" w:rsidR="000C1408" w:rsidRDefault="000C1408" w:rsidP="00E7410C">
      <w:pPr>
        <w:spacing w:after="0" w:line="240" w:lineRule="auto"/>
        <w:rPr>
          <w:rFonts w:ascii="Helv" w:eastAsia="Times New Roman" w:hAnsi="Helv" w:cs="Times New Roman"/>
        </w:rPr>
      </w:pPr>
    </w:p>
    <w:p w14:paraId="4C7AA81D" w14:textId="77777777" w:rsidR="00F032A1" w:rsidRDefault="00F032A1" w:rsidP="00E7410C">
      <w:pPr>
        <w:spacing w:after="0" w:line="240" w:lineRule="auto"/>
        <w:rPr>
          <w:rFonts w:ascii="Helv" w:eastAsia="Times New Roman" w:hAnsi="Helv" w:cs="Times New Roman"/>
        </w:rPr>
      </w:pPr>
    </w:p>
    <w:p w14:paraId="7166D7AC" w14:textId="77777777" w:rsidR="00F032A1" w:rsidRDefault="00F032A1" w:rsidP="00E7410C">
      <w:pPr>
        <w:spacing w:after="0" w:line="240" w:lineRule="auto"/>
        <w:rPr>
          <w:rFonts w:ascii="Helv" w:eastAsia="Times New Roman" w:hAnsi="Helv" w:cs="Times New Roman"/>
        </w:rPr>
      </w:pPr>
    </w:p>
    <w:p w14:paraId="5F890D62" w14:textId="77777777" w:rsidR="00F032A1" w:rsidRDefault="00F032A1" w:rsidP="00E7410C">
      <w:pPr>
        <w:spacing w:after="0" w:line="240" w:lineRule="auto"/>
        <w:rPr>
          <w:rFonts w:ascii="Helv" w:eastAsia="Times New Roman" w:hAnsi="Helv" w:cs="Times New Roman"/>
        </w:rPr>
      </w:pPr>
    </w:p>
    <w:p w14:paraId="4B4D8A95" w14:textId="77777777" w:rsidR="00F032A1" w:rsidRDefault="00F032A1" w:rsidP="00E7410C">
      <w:pPr>
        <w:spacing w:after="0" w:line="240" w:lineRule="auto"/>
        <w:rPr>
          <w:rFonts w:ascii="Helv" w:eastAsia="Times New Roman" w:hAnsi="Helv" w:cs="Times New Roman"/>
        </w:rPr>
      </w:pPr>
    </w:p>
    <w:p w14:paraId="5A4D64CD" w14:textId="77777777" w:rsidR="00F032A1" w:rsidRDefault="00F032A1" w:rsidP="00E7410C">
      <w:pPr>
        <w:spacing w:after="0" w:line="240" w:lineRule="auto"/>
        <w:rPr>
          <w:rFonts w:ascii="Helv" w:eastAsia="Times New Roman" w:hAnsi="Helv" w:cs="Times New Roman"/>
        </w:rPr>
      </w:pPr>
    </w:p>
    <w:p w14:paraId="5CC52619" w14:textId="77777777" w:rsidR="00F032A1" w:rsidRDefault="00F032A1" w:rsidP="00E7410C">
      <w:pPr>
        <w:spacing w:after="0" w:line="240" w:lineRule="auto"/>
        <w:rPr>
          <w:rFonts w:ascii="Helv" w:eastAsia="Times New Roman" w:hAnsi="Helv" w:cs="Times New Roman"/>
        </w:rPr>
      </w:pPr>
    </w:p>
    <w:p w14:paraId="5B31737B" w14:textId="77777777" w:rsidR="00F032A1" w:rsidRDefault="00F032A1" w:rsidP="00E7410C">
      <w:pPr>
        <w:spacing w:after="0" w:line="240" w:lineRule="auto"/>
        <w:rPr>
          <w:rFonts w:ascii="Helv" w:eastAsia="Times New Roman" w:hAnsi="Helv" w:cs="Times New Roman"/>
        </w:rPr>
      </w:pPr>
    </w:p>
    <w:p w14:paraId="1DC7D524" w14:textId="77777777" w:rsidR="00F032A1" w:rsidRDefault="00F032A1" w:rsidP="00E7410C">
      <w:pPr>
        <w:spacing w:after="0" w:line="240" w:lineRule="auto"/>
        <w:rPr>
          <w:rFonts w:ascii="Helv" w:eastAsia="Times New Roman" w:hAnsi="Helv" w:cs="Times New Roman"/>
        </w:rPr>
      </w:pPr>
    </w:p>
    <w:p w14:paraId="1C682D3D" w14:textId="77777777" w:rsidR="00F032A1" w:rsidRDefault="00F032A1" w:rsidP="00E7410C">
      <w:pPr>
        <w:spacing w:after="0" w:line="240" w:lineRule="auto"/>
        <w:rPr>
          <w:rFonts w:ascii="Helv" w:eastAsia="Times New Roman" w:hAnsi="Helv" w:cs="Times New Roman"/>
        </w:rPr>
      </w:pPr>
    </w:p>
    <w:p w14:paraId="4A0A8A27" w14:textId="77777777" w:rsidR="00F032A1" w:rsidRDefault="00F032A1" w:rsidP="00E7410C">
      <w:pPr>
        <w:spacing w:after="0" w:line="240" w:lineRule="auto"/>
        <w:rPr>
          <w:rFonts w:ascii="Helv" w:eastAsia="Times New Roman" w:hAnsi="Helv" w:cs="Times New Roman"/>
        </w:rPr>
      </w:pPr>
    </w:p>
    <w:p w14:paraId="01EAEE46" w14:textId="77777777" w:rsidR="00F032A1" w:rsidRDefault="00F032A1" w:rsidP="00E7410C">
      <w:pPr>
        <w:spacing w:after="0" w:line="240" w:lineRule="auto"/>
        <w:rPr>
          <w:rFonts w:ascii="Helv" w:eastAsia="Times New Roman" w:hAnsi="Helv" w:cs="Times New Roman"/>
        </w:rPr>
      </w:pPr>
    </w:p>
    <w:p w14:paraId="1283B1B2" w14:textId="77777777" w:rsidR="00F032A1" w:rsidRDefault="00F032A1" w:rsidP="00E7410C">
      <w:pPr>
        <w:spacing w:after="0" w:line="240" w:lineRule="auto"/>
        <w:rPr>
          <w:rFonts w:ascii="Helv" w:eastAsia="Times New Roman" w:hAnsi="Helv" w:cs="Times New Roman"/>
        </w:rPr>
      </w:pPr>
    </w:p>
    <w:p w14:paraId="0DDACC58" w14:textId="77777777" w:rsidR="00F032A1" w:rsidRDefault="00F032A1" w:rsidP="00E7410C">
      <w:pPr>
        <w:spacing w:after="0" w:line="240" w:lineRule="auto"/>
        <w:rPr>
          <w:rFonts w:ascii="Helv" w:eastAsia="Times New Roman" w:hAnsi="Helv" w:cs="Times New Roman"/>
        </w:rPr>
      </w:pPr>
    </w:p>
    <w:p w14:paraId="0A2A8D7E" w14:textId="77777777" w:rsidR="00F032A1" w:rsidRDefault="00F032A1" w:rsidP="00E7410C">
      <w:pPr>
        <w:spacing w:after="0" w:line="240" w:lineRule="auto"/>
        <w:rPr>
          <w:rFonts w:ascii="Helv" w:eastAsia="Times New Roman" w:hAnsi="Helv" w:cs="Times New Roman"/>
        </w:rPr>
      </w:pPr>
    </w:p>
    <w:p w14:paraId="3D473F6D" w14:textId="77777777" w:rsidR="00F032A1" w:rsidRDefault="00F032A1" w:rsidP="00E7410C">
      <w:pPr>
        <w:spacing w:after="0" w:line="240" w:lineRule="auto"/>
        <w:rPr>
          <w:rFonts w:ascii="Helv" w:eastAsia="Times New Roman" w:hAnsi="Helv" w:cs="Times New Roman"/>
        </w:rPr>
      </w:pPr>
    </w:p>
    <w:p w14:paraId="6EFEAC76" w14:textId="77777777" w:rsidR="00F032A1" w:rsidRDefault="00F032A1" w:rsidP="00E7410C">
      <w:pPr>
        <w:spacing w:after="0" w:line="240" w:lineRule="auto"/>
        <w:rPr>
          <w:rFonts w:ascii="Helv" w:eastAsia="Times New Roman" w:hAnsi="Helv" w:cs="Times New Roman"/>
        </w:rPr>
      </w:pPr>
    </w:p>
    <w:p w14:paraId="3519F714" w14:textId="77777777" w:rsidR="00F032A1" w:rsidRDefault="00F032A1" w:rsidP="00E7410C">
      <w:pPr>
        <w:spacing w:after="0" w:line="240" w:lineRule="auto"/>
        <w:rPr>
          <w:rFonts w:ascii="Helv" w:eastAsia="Times New Roman" w:hAnsi="Helv" w:cs="Times New Roman"/>
        </w:rPr>
      </w:pPr>
    </w:p>
    <w:p w14:paraId="6FDB0494" w14:textId="77777777" w:rsidR="00F032A1" w:rsidRDefault="00F032A1" w:rsidP="00E7410C">
      <w:pPr>
        <w:spacing w:after="0" w:line="240" w:lineRule="auto"/>
        <w:rPr>
          <w:rFonts w:ascii="Helv" w:eastAsia="Times New Roman" w:hAnsi="Helv" w:cs="Times New Roman"/>
        </w:rPr>
      </w:pPr>
    </w:p>
    <w:p w14:paraId="610C86A9" w14:textId="77777777" w:rsidR="00F032A1" w:rsidRDefault="00F032A1" w:rsidP="00E7410C">
      <w:pPr>
        <w:spacing w:after="0" w:line="240" w:lineRule="auto"/>
        <w:rPr>
          <w:rFonts w:ascii="Helv" w:eastAsia="Times New Roman" w:hAnsi="Helv" w:cs="Times New Roman"/>
        </w:rPr>
      </w:pPr>
    </w:p>
    <w:p w14:paraId="12200E01" w14:textId="77777777" w:rsidR="00F032A1" w:rsidRDefault="00F032A1" w:rsidP="00E7410C">
      <w:pPr>
        <w:spacing w:after="0" w:line="240" w:lineRule="auto"/>
        <w:rPr>
          <w:rFonts w:ascii="Helv" w:eastAsia="Times New Roman" w:hAnsi="Helv" w:cs="Times New Roman"/>
        </w:rPr>
      </w:pPr>
    </w:p>
    <w:p w14:paraId="2E8FFD3D" w14:textId="77777777" w:rsidR="0085078E" w:rsidRDefault="0085078E" w:rsidP="00E7410C">
      <w:pPr>
        <w:spacing w:after="0" w:line="240" w:lineRule="auto"/>
        <w:rPr>
          <w:rFonts w:ascii="Helv" w:eastAsia="Times New Roman" w:hAnsi="Helv" w:cs="Times New Roman"/>
        </w:rPr>
      </w:pPr>
    </w:p>
    <w:p w14:paraId="33F7F0A2" w14:textId="77777777" w:rsidR="0085078E" w:rsidRDefault="0085078E" w:rsidP="00E7410C">
      <w:pPr>
        <w:spacing w:after="0" w:line="240" w:lineRule="auto"/>
        <w:rPr>
          <w:rFonts w:ascii="Helv" w:eastAsia="Times New Roman" w:hAnsi="Helv" w:cs="Times New Roman"/>
        </w:rPr>
      </w:pPr>
    </w:p>
    <w:p w14:paraId="1B816E3D" w14:textId="77777777" w:rsidR="00374F74" w:rsidRDefault="00374F74" w:rsidP="00E7410C">
      <w:pPr>
        <w:spacing w:after="0" w:line="240" w:lineRule="auto"/>
        <w:rPr>
          <w:rFonts w:ascii="Helv" w:eastAsia="Times New Roman" w:hAnsi="Helv" w:cs="Times New Roman"/>
        </w:rPr>
      </w:pPr>
    </w:p>
    <w:p w14:paraId="68F63655" w14:textId="77777777" w:rsidR="00374F74" w:rsidRDefault="00374F74" w:rsidP="00E7410C">
      <w:pPr>
        <w:spacing w:after="0" w:line="240" w:lineRule="auto"/>
        <w:rPr>
          <w:rFonts w:ascii="Helv" w:eastAsia="Times New Roman" w:hAnsi="Helv" w:cs="Times New Roman"/>
        </w:rPr>
      </w:pPr>
    </w:p>
    <w:p w14:paraId="73618F04" w14:textId="77777777" w:rsidR="00374F74" w:rsidRDefault="00374F74" w:rsidP="00E7410C">
      <w:pPr>
        <w:spacing w:after="0" w:line="240" w:lineRule="auto"/>
        <w:rPr>
          <w:rFonts w:ascii="Helv" w:eastAsia="Times New Roman" w:hAnsi="Helv" w:cs="Times New Roman"/>
        </w:rPr>
      </w:pPr>
    </w:p>
    <w:p w14:paraId="7660D5E3" w14:textId="77777777" w:rsidR="00F032A1" w:rsidRPr="00082784" w:rsidRDefault="00F032A1" w:rsidP="00F032A1">
      <w:pPr>
        <w:pStyle w:val="Heading1"/>
        <w:rPr>
          <w:rFonts w:ascii="Helvetica Neue" w:hAnsi="Helvetica Neue" w:cs="Helvetica"/>
        </w:rPr>
      </w:pPr>
      <w:bookmarkStart w:id="3" w:name="_Toc135907441"/>
      <w:bookmarkStart w:id="4" w:name="_Toc152848283"/>
      <w:r w:rsidRPr="00082784">
        <w:rPr>
          <w:rFonts w:ascii="Helvetica Neue" w:hAnsi="Helvetica Neue" w:cs="Helvetica"/>
        </w:rPr>
        <w:lastRenderedPageBreak/>
        <w:t>Annual Review Goal Sheet</w:t>
      </w:r>
      <w:bookmarkEnd w:id="3"/>
      <w:bookmarkEnd w:id="4"/>
    </w:p>
    <w:p w14:paraId="7BFA5B19" w14:textId="77777777" w:rsidR="00F032A1" w:rsidRDefault="00F032A1" w:rsidP="00F032A1">
      <w:pPr>
        <w:rPr>
          <w:rFonts w:ascii="Helvetica Neue" w:hAnsi="Helvetica Neue"/>
        </w:rPr>
      </w:pPr>
      <w:r>
        <w:rPr>
          <w:rFonts w:ascii="Helvetica Neue" w:hAnsi="Helvetica Neue"/>
        </w:rPr>
        <w:t xml:space="preserve">Completion date for the goals below will be at the time of your next annual review. </w:t>
      </w:r>
    </w:p>
    <w:p w14:paraId="4E85D52D" w14:textId="77777777" w:rsidR="00F032A1" w:rsidRDefault="00F032A1" w:rsidP="00F032A1">
      <w:pPr>
        <w:rPr>
          <w:rFonts w:ascii="Helvetica Neue" w:hAnsi="Helvetica Neue"/>
        </w:rPr>
      </w:pPr>
    </w:p>
    <w:p w14:paraId="7F500C5D" w14:textId="14C074E0" w:rsidR="00F032A1" w:rsidRDefault="00F032A1" w:rsidP="00F032A1">
      <w:pPr>
        <w:rPr>
          <w:rFonts w:ascii="Helvetica Neue" w:hAnsi="Helvetica Neue"/>
        </w:rPr>
      </w:pPr>
      <w:r>
        <w:rPr>
          <w:rFonts w:ascii="Helvetica Neue" w:hAnsi="Helvetica Neue"/>
        </w:rPr>
        <w:t>Criteria for Annual Goals</w:t>
      </w:r>
      <w:r w:rsidR="00571163">
        <w:rPr>
          <w:rFonts w:ascii="Helvetica Neue" w:hAnsi="Helvetica Neue"/>
        </w:rPr>
        <w:t>:</w:t>
      </w:r>
    </w:p>
    <w:p w14:paraId="3CF75701" w14:textId="77777777" w:rsidR="00F032A1" w:rsidRPr="00E82A9B" w:rsidRDefault="00F032A1" w:rsidP="00F032A1">
      <w:pPr>
        <w:pStyle w:val="ListParagraph"/>
        <w:numPr>
          <w:ilvl w:val="0"/>
          <w:numId w:val="11"/>
        </w:numPr>
        <w:spacing w:after="5" w:line="249" w:lineRule="auto"/>
        <w:rPr>
          <w:rFonts w:ascii="Helvetica Neue" w:hAnsi="Helvetica Neue"/>
        </w:rPr>
      </w:pPr>
      <w:r w:rsidRPr="00E82A9B">
        <w:rPr>
          <w:rFonts w:ascii="Helvetica Neue" w:hAnsi="Helvetica Neue"/>
        </w:rPr>
        <w:t>One goal must be related to clinical skill development</w:t>
      </w:r>
      <w:r>
        <w:rPr>
          <w:rFonts w:ascii="Helvetica Neue" w:hAnsi="Helvetica Neue"/>
        </w:rPr>
        <w:t>/CEU or learning opportunities</w:t>
      </w:r>
    </w:p>
    <w:p w14:paraId="77D187B8" w14:textId="77777777" w:rsidR="00F032A1" w:rsidRDefault="00F032A1" w:rsidP="00F032A1">
      <w:pPr>
        <w:pStyle w:val="ListParagraph"/>
        <w:numPr>
          <w:ilvl w:val="0"/>
          <w:numId w:val="11"/>
        </w:numPr>
        <w:spacing w:after="5" w:line="249" w:lineRule="auto"/>
        <w:rPr>
          <w:rFonts w:ascii="Helvetica Neue" w:hAnsi="Helvetica Neue"/>
        </w:rPr>
      </w:pPr>
      <w:r>
        <w:rPr>
          <w:rFonts w:ascii="Helvetica Neue" w:hAnsi="Helvetica Neue"/>
        </w:rPr>
        <w:t>One goal must benefit the team (in-service, presentation, creating a material, etc.)</w:t>
      </w:r>
    </w:p>
    <w:p w14:paraId="3C508D30" w14:textId="77777777" w:rsidR="00F032A1" w:rsidRDefault="00F032A1" w:rsidP="00F032A1">
      <w:pPr>
        <w:pStyle w:val="ListParagraph"/>
        <w:numPr>
          <w:ilvl w:val="0"/>
          <w:numId w:val="11"/>
        </w:numPr>
        <w:spacing w:after="5" w:line="249" w:lineRule="auto"/>
        <w:rPr>
          <w:rFonts w:ascii="Helvetica Neue" w:hAnsi="Helvetica Neue"/>
        </w:rPr>
      </w:pPr>
      <w:r>
        <w:rPr>
          <w:rFonts w:ascii="Helvetica Neue" w:hAnsi="Helvetica Neue"/>
        </w:rPr>
        <w:t>One personal goal that improves your hat responsibilities/role at AASL</w:t>
      </w:r>
    </w:p>
    <w:p w14:paraId="79454147" w14:textId="77777777" w:rsidR="00F032A1" w:rsidRDefault="00F032A1" w:rsidP="00F032A1">
      <w:pPr>
        <w:rPr>
          <w:rFonts w:ascii="Helvetica Neue" w:hAnsi="Helvetica Neue"/>
        </w:rPr>
      </w:pPr>
    </w:p>
    <w:p w14:paraId="70E62EA3" w14:textId="77777777" w:rsidR="00F032A1" w:rsidRDefault="00F032A1" w:rsidP="00F032A1">
      <w:pPr>
        <w:rPr>
          <w:rFonts w:ascii="Helvetica Neue" w:hAnsi="Helvetica Neue"/>
        </w:rPr>
      </w:pPr>
      <w:r w:rsidRPr="00082784">
        <w:rPr>
          <w:rFonts w:ascii="Helvetica Neue" w:hAnsi="Helvetica Neue"/>
        </w:rPr>
        <w:tab/>
      </w:r>
      <w:r w:rsidRPr="00082784">
        <w:rPr>
          <w:rFonts w:ascii="Helvetica Neue" w:hAnsi="Helvetica Neue"/>
        </w:rPr>
        <w:tab/>
      </w:r>
      <w:r w:rsidRPr="00082784">
        <w:rPr>
          <w:rFonts w:ascii="Helvetica Neue" w:hAnsi="Helvetica Neue"/>
        </w:rPr>
        <w:tab/>
      </w:r>
      <w:r w:rsidRPr="00082784">
        <w:rPr>
          <w:rFonts w:ascii="Helvetica Neue" w:hAnsi="Helvetica Neue"/>
        </w:rPr>
        <w:tab/>
      </w:r>
      <w:r w:rsidRPr="00082784">
        <w:rPr>
          <w:rFonts w:ascii="Helvetica Neue" w:hAnsi="Helvetica Neue"/>
        </w:rPr>
        <w:tab/>
      </w:r>
      <w:r w:rsidRPr="00082784">
        <w:rPr>
          <w:rFonts w:ascii="Helvetica Neue" w:hAnsi="Helvetica Neue"/>
        </w:rPr>
        <w:tab/>
      </w:r>
      <w:r w:rsidRPr="00082784">
        <w:rPr>
          <w:rFonts w:ascii="Helvetica Neue" w:hAnsi="Helvetica Neue"/>
        </w:rPr>
        <w:tab/>
        <w:t xml:space="preserve">   </w:t>
      </w:r>
    </w:p>
    <w:p w14:paraId="49980825" w14:textId="77777777" w:rsidR="00F032A1" w:rsidRDefault="00F032A1" w:rsidP="00F032A1">
      <w:pPr>
        <w:rPr>
          <w:rFonts w:ascii="Helvetica Neue" w:hAnsi="Helvetica Neue"/>
        </w:rPr>
      </w:pPr>
    </w:p>
    <w:p w14:paraId="687D40B1" w14:textId="77777777" w:rsidR="00F032A1" w:rsidRDefault="00F032A1" w:rsidP="00F032A1">
      <w:pPr>
        <w:rPr>
          <w:rFonts w:ascii="Helvetica Neue" w:hAnsi="Helvetica Neue"/>
        </w:rPr>
      </w:pPr>
      <w:r>
        <w:rPr>
          <w:rFonts w:ascii="Helvetica Neue" w:hAnsi="Helvetica Neue"/>
        </w:rPr>
        <w:t>1.</w:t>
      </w:r>
    </w:p>
    <w:p w14:paraId="2827AA8E" w14:textId="77777777" w:rsidR="00F032A1" w:rsidRDefault="00F032A1" w:rsidP="00F032A1">
      <w:pPr>
        <w:rPr>
          <w:rFonts w:ascii="Helvetica Neue" w:hAnsi="Helvetica Neue"/>
        </w:rPr>
      </w:pPr>
    </w:p>
    <w:p w14:paraId="14C6E4C7" w14:textId="77777777" w:rsidR="00F032A1" w:rsidRDefault="00F032A1" w:rsidP="00F032A1">
      <w:pPr>
        <w:rPr>
          <w:rFonts w:ascii="Helvetica Neue" w:hAnsi="Helvetica Neue"/>
        </w:rPr>
      </w:pPr>
    </w:p>
    <w:p w14:paraId="2D435BF1" w14:textId="77777777" w:rsidR="00F032A1" w:rsidRDefault="00F032A1" w:rsidP="00F032A1">
      <w:pPr>
        <w:rPr>
          <w:rFonts w:ascii="Helvetica Neue" w:hAnsi="Helvetica Neue"/>
        </w:rPr>
      </w:pPr>
      <w:r>
        <w:rPr>
          <w:rFonts w:ascii="Helvetica Neue" w:hAnsi="Helvetica Neue"/>
        </w:rPr>
        <w:t>2.</w:t>
      </w:r>
    </w:p>
    <w:p w14:paraId="0C2B087E" w14:textId="77777777" w:rsidR="00F032A1" w:rsidRDefault="00F032A1" w:rsidP="00F032A1">
      <w:pPr>
        <w:rPr>
          <w:rFonts w:ascii="Helvetica Neue" w:hAnsi="Helvetica Neue"/>
        </w:rPr>
      </w:pPr>
    </w:p>
    <w:p w14:paraId="69F17860" w14:textId="77777777" w:rsidR="00F032A1" w:rsidRDefault="00F032A1" w:rsidP="00F032A1">
      <w:pPr>
        <w:rPr>
          <w:rFonts w:ascii="Helvetica Neue" w:hAnsi="Helvetica Neue"/>
        </w:rPr>
      </w:pPr>
    </w:p>
    <w:p w14:paraId="6FA3FA53" w14:textId="77777777" w:rsidR="00F032A1" w:rsidRPr="00E82A9B" w:rsidRDefault="00F032A1" w:rsidP="00F032A1">
      <w:pPr>
        <w:ind w:left="370" w:hanging="370"/>
        <w:rPr>
          <w:rFonts w:ascii="Helvetica Neue" w:hAnsi="Helvetica Neue"/>
        </w:rPr>
      </w:pPr>
      <w:r>
        <w:rPr>
          <w:rFonts w:ascii="Helvetica Neue" w:hAnsi="Helvetica Neue"/>
        </w:rPr>
        <w:t>3.</w:t>
      </w:r>
    </w:p>
    <w:p w14:paraId="00C7413C" w14:textId="77777777" w:rsidR="00F032A1" w:rsidRDefault="00F032A1" w:rsidP="00F032A1">
      <w:pPr>
        <w:rPr>
          <w:rFonts w:ascii="Helvetica Neue" w:hAnsi="Helvetica Neue"/>
        </w:rPr>
      </w:pPr>
    </w:p>
    <w:p w14:paraId="771E50AB" w14:textId="77777777" w:rsidR="00F032A1" w:rsidRDefault="00F032A1" w:rsidP="00F032A1">
      <w:pPr>
        <w:rPr>
          <w:rFonts w:ascii="Helvetica Neue" w:hAnsi="Helvetica Neue"/>
        </w:rPr>
      </w:pPr>
    </w:p>
    <w:p w14:paraId="1C533A02" w14:textId="77777777" w:rsidR="00FF7CE3" w:rsidRDefault="00FF7CE3" w:rsidP="00E7410C">
      <w:pPr>
        <w:spacing w:after="0" w:line="240" w:lineRule="auto"/>
        <w:rPr>
          <w:rFonts w:ascii="Helv" w:eastAsia="Times New Roman" w:hAnsi="Helv" w:cs="Times New Roman"/>
        </w:rPr>
      </w:pPr>
    </w:p>
    <w:p w14:paraId="5DB307C9" w14:textId="09B570D1" w:rsidR="00C34763" w:rsidRPr="00E7410C" w:rsidRDefault="00C34763" w:rsidP="00E7410C">
      <w:pPr>
        <w:spacing w:after="0" w:line="240" w:lineRule="auto"/>
        <w:rPr>
          <w:rFonts w:ascii="Helv" w:eastAsia="Times New Roman" w:hAnsi="Helv" w:cs="Times New Roman"/>
        </w:rPr>
      </w:pPr>
      <w:r>
        <w:rPr>
          <w:rFonts w:ascii="Helv" w:eastAsia="Times New Roman" w:hAnsi="Helv" w:cs="Times New Roman"/>
        </w:rPr>
        <w:t xml:space="preserve">DUE NO MORE THAN ONE WEEK FOLLOWING YOUR MEETING. </w:t>
      </w:r>
    </w:p>
    <w:sectPr w:rsidR="00C34763" w:rsidRPr="00E7410C" w:rsidSect="00850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E057" w14:textId="77777777" w:rsidR="00624482" w:rsidRDefault="00624482" w:rsidP="00E7410C">
      <w:pPr>
        <w:spacing w:after="0" w:line="240" w:lineRule="auto"/>
      </w:pPr>
      <w:r>
        <w:separator/>
      </w:r>
    </w:p>
  </w:endnote>
  <w:endnote w:type="continuationSeparator" w:id="0">
    <w:p w14:paraId="15D5BEAA" w14:textId="77777777" w:rsidR="00624482" w:rsidRDefault="00624482" w:rsidP="00E7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notTrueType/>
    <w:pitch w:val="variable"/>
    <w:sig w:usb0="800002E7" w:usb1="2AC7FCFF" w:usb2="00000012" w:usb3="00000000" w:csb0="0002009F" w:csb1="00000000"/>
  </w:font>
  <w:font w:name="Helv">
    <w:altName w:val="Arial"/>
    <w:panose1 w:val="00000000000000000000"/>
    <w:charset w:val="00"/>
    <w:family w:val="auto"/>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5623764"/>
      <w:docPartObj>
        <w:docPartGallery w:val="Page Numbers (Bottom of Page)"/>
        <w:docPartUnique/>
      </w:docPartObj>
    </w:sdtPr>
    <w:sdtEndPr>
      <w:rPr>
        <w:rStyle w:val="PageNumber"/>
      </w:rPr>
    </w:sdtEndPr>
    <w:sdtContent>
      <w:p w14:paraId="77168804" w14:textId="01E4E611" w:rsidR="0059327C" w:rsidRDefault="0059327C" w:rsidP="002946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4C356" w14:textId="77777777" w:rsidR="0059327C" w:rsidRDefault="0059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668560"/>
      <w:docPartObj>
        <w:docPartGallery w:val="Page Numbers (Bottom of Page)"/>
        <w:docPartUnique/>
      </w:docPartObj>
    </w:sdtPr>
    <w:sdtEndPr>
      <w:rPr>
        <w:rStyle w:val="PageNumber"/>
      </w:rPr>
    </w:sdtEndPr>
    <w:sdtContent>
      <w:p w14:paraId="03FFE243" w14:textId="6927D3D4" w:rsidR="0059327C" w:rsidRDefault="0059327C" w:rsidP="002946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931334" w14:textId="36A7DA9C" w:rsidR="00E7410C" w:rsidRPr="00E7410C" w:rsidRDefault="00E7410C">
    <w:pPr>
      <w:pStyle w:val="Footer"/>
      <w:jc w:val="center"/>
      <w:rPr>
        <w:rFonts w:ascii="Helvetica" w:hAnsi="Helvetica"/>
      </w:rPr>
    </w:pPr>
  </w:p>
  <w:p w14:paraId="7BDD7E61" w14:textId="77777777" w:rsidR="00E7410C" w:rsidRDefault="00E7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6960" w14:textId="77777777" w:rsidR="00624482" w:rsidRDefault="00624482" w:rsidP="00E7410C">
      <w:pPr>
        <w:spacing w:after="0" w:line="240" w:lineRule="auto"/>
      </w:pPr>
      <w:r>
        <w:separator/>
      </w:r>
    </w:p>
  </w:footnote>
  <w:footnote w:type="continuationSeparator" w:id="0">
    <w:p w14:paraId="7C2B2421" w14:textId="77777777" w:rsidR="00624482" w:rsidRDefault="00624482" w:rsidP="00E74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9E17" w14:textId="77777777" w:rsidR="00E7410C" w:rsidRDefault="00E7410C" w:rsidP="00E7410C">
    <w:pPr>
      <w:spacing w:after="0" w:line="240" w:lineRule="auto"/>
      <w:jc w:val="center"/>
      <w:rPr>
        <w:rFonts w:ascii="Calibri" w:eastAsia="Times New Roman" w:hAnsi="Calibri" w:cs="Calibri"/>
        <w:b/>
        <w:bCs/>
        <w:color w:val="000000"/>
        <w:sz w:val="24"/>
        <w:szCs w:val="24"/>
        <w:u w:val="single"/>
      </w:rPr>
    </w:pPr>
    <w:r>
      <w:rPr>
        <w:noProof/>
      </w:rPr>
      <w:drawing>
        <wp:inline distT="0" distB="0" distL="0" distR="0" wp14:anchorId="08EDC729" wp14:editId="24FE22C6">
          <wp:extent cx="4473575" cy="1310226"/>
          <wp:effectExtent l="0" t="0" r="0" b="0"/>
          <wp:docPr id="586607056" name="Picture 5866070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Text&#10;&#10;Description automatically generated with medium confidence"/>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4534354" cy="1328027"/>
                  </a:xfrm>
                  <a:prstGeom prst="rect">
                    <a:avLst/>
                  </a:prstGeom>
                  <a:noFill/>
                  <a:ln>
                    <a:noFill/>
                  </a:ln>
                  <a:effectLst/>
                </pic:spPr>
              </pic:pic>
            </a:graphicData>
          </a:graphic>
        </wp:inline>
      </w:drawing>
    </w:r>
  </w:p>
  <w:p w14:paraId="45C97B51" w14:textId="14B8B7BE" w:rsidR="00E7410C" w:rsidRPr="00E7410C" w:rsidRDefault="00E7410C" w:rsidP="00E7410C">
    <w:pPr>
      <w:spacing w:after="0" w:line="240" w:lineRule="auto"/>
      <w:jc w:val="center"/>
      <w:rPr>
        <w:rFonts w:ascii="Helvetica" w:hAnsi="Helvetica"/>
      </w:rPr>
    </w:pPr>
    <w:r w:rsidRPr="00E7410C">
      <w:rPr>
        <w:rFonts w:ascii="Helvetica" w:eastAsia="Times New Roman" w:hAnsi="Helvetica" w:cs="Calibri"/>
        <w:b/>
        <w:bCs/>
        <w:color w:val="000000"/>
        <w:u w:val="single"/>
      </w:rPr>
      <w:t xml:space="preserve">Annual Review for </w:t>
    </w:r>
    <w:r w:rsidR="00F032A1">
      <w:rPr>
        <w:rFonts w:ascii="Helvetica" w:eastAsia="Times New Roman" w:hAnsi="Helvetica" w:cs="Calibri"/>
        <w:b/>
        <w:bCs/>
        <w:color w:val="000000"/>
        <w:u w:val="single"/>
      </w:rPr>
      <w:t>Second Year &amp; Beyond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AC0"/>
    <w:multiLevelType w:val="hybridMultilevel"/>
    <w:tmpl w:val="39DE55C6"/>
    <w:lvl w:ilvl="0" w:tplc="E3665C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CC946C">
      <w:start w:val="1"/>
      <w:numFmt w:val="bullet"/>
      <w:lvlText w:val="o"/>
      <w:lvlJc w:val="left"/>
      <w:pPr>
        <w:ind w:left="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C95A2">
      <w:start w:val="1"/>
      <w:numFmt w:val="bullet"/>
      <w:lvlRestart w:val="0"/>
      <w:lvlText w:val="•"/>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4253A6">
      <w:start w:val="1"/>
      <w:numFmt w:val="bullet"/>
      <w:lvlText w:val="•"/>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960122">
      <w:start w:val="1"/>
      <w:numFmt w:val="bullet"/>
      <w:lvlText w:val="o"/>
      <w:lvlJc w:val="left"/>
      <w:pPr>
        <w:ind w:left="2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DE7C6A">
      <w:start w:val="1"/>
      <w:numFmt w:val="bullet"/>
      <w:lvlText w:val="▪"/>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108F4E">
      <w:start w:val="1"/>
      <w:numFmt w:val="bullet"/>
      <w:lvlText w:val="•"/>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FEC32A">
      <w:start w:val="1"/>
      <w:numFmt w:val="bullet"/>
      <w:lvlText w:val="o"/>
      <w:lvlJc w:val="left"/>
      <w:pPr>
        <w:ind w:left="5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7C49C0">
      <w:start w:val="1"/>
      <w:numFmt w:val="bullet"/>
      <w:lvlText w:val="▪"/>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7F5077"/>
    <w:multiLevelType w:val="hybridMultilevel"/>
    <w:tmpl w:val="4A2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D6A5A"/>
    <w:multiLevelType w:val="multilevel"/>
    <w:tmpl w:val="870C49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123F3"/>
    <w:multiLevelType w:val="hybridMultilevel"/>
    <w:tmpl w:val="651C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503F0"/>
    <w:multiLevelType w:val="multilevel"/>
    <w:tmpl w:val="6F30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229E9"/>
    <w:multiLevelType w:val="hybridMultilevel"/>
    <w:tmpl w:val="0262DF58"/>
    <w:lvl w:ilvl="0" w:tplc="0409000F">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6C2C561C">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6C13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A0AB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84D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3A58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5C62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C9D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C88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517B4E"/>
    <w:multiLevelType w:val="multilevel"/>
    <w:tmpl w:val="6C8E0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A45DC6"/>
    <w:multiLevelType w:val="hybridMultilevel"/>
    <w:tmpl w:val="DE6A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63861"/>
    <w:multiLevelType w:val="multilevel"/>
    <w:tmpl w:val="34AC34E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5E442EAB"/>
    <w:multiLevelType w:val="hybridMultilevel"/>
    <w:tmpl w:val="BA887AD0"/>
    <w:lvl w:ilvl="0" w:tplc="CCDA5A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F4484D"/>
    <w:multiLevelType w:val="multilevel"/>
    <w:tmpl w:val="C9FAE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1C5DC1"/>
    <w:multiLevelType w:val="hybridMultilevel"/>
    <w:tmpl w:val="09AC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179289">
    <w:abstractNumId w:val="8"/>
  </w:num>
  <w:num w:numId="2" w16cid:durableId="1392313715">
    <w:abstractNumId w:val="6"/>
    <w:lvlOverride w:ilvl="0">
      <w:lvl w:ilvl="0">
        <w:numFmt w:val="decimal"/>
        <w:lvlText w:val="%1."/>
        <w:lvlJc w:val="left"/>
      </w:lvl>
    </w:lvlOverride>
  </w:num>
  <w:num w:numId="3" w16cid:durableId="241063272">
    <w:abstractNumId w:val="4"/>
    <w:lvlOverride w:ilvl="0">
      <w:lvl w:ilvl="0">
        <w:numFmt w:val="decimal"/>
        <w:lvlText w:val="%1."/>
        <w:lvlJc w:val="left"/>
      </w:lvl>
    </w:lvlOverride>
  </w:num>
  <w:num w:numId="4" w16cid:durableId="1080711210">
    <w:abstractNumId w:val="10"/>
    <w:lvlOverride w:ilvl="0">
      <w:lvl w:ilvl="0">
        <w:numFmt w:val="decimal"/>
        <w:lvlText w:val="%1."/>
        <w:lvlJc w:val="left"/>
      </w:lvl>
    </w:lvlOverride>
  </w:num>
  <w:num w:numId="5" w16cid:durableId="329332126">
    <w:abstractNumId w:val="2"/>
    <w:lvlOverride w:ilvl="0">
      <w:lvl w:ilvl="0">
        <w:numFmt w:val="decimal"/>
        <w:lvlText w:val="%1."/>
        <w:lvlJc w:val="left"/>
      </w:lvl>
    </w:lvlOverride>
  </w:num>
  <w:num w:numId="6" w16cid:durableId="1339966190">
    <w:abstractNumId w:val="7"/>
  </w:num>
  <w:num w:numId="7" w16cid:durableId="1195920551">
    <w:abstractNumId w:val="1"/>
  </w:num>
  <w:num w:numId="8" w16cid:durableId="1950696006">
    <w:abstractNumId w:val="3"/>
  </w:num>
  <w:num w:numId="9" w16cid:durableId="492112367">
    <w:abstractNumId w:val="5"/>
  </w:num>
  <w:num w:numId="10" w16cid:durableId="1280523881">
    <w:abstractNumId w:val="0"/>
  </w:num>
  <w:num w:numId="11" w16cid:durableId="1096752329">
    <w:abstractNumId w:val="11"/>
  </w:num>
  <w:num w:numId="12" w16cid:durableId="1110315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0C"/>
    <w:rsid w:val="00024E25"/>
    <w:rsid w:val="00041574"/>
    <w:rsid w:val="00056ED0"/>
    <w:rsid w:val="000C1408"/>
    <w:rsid w:val="00194F63"/>
    <w:rsid w:val="001E5E7D"/>
    <w:rsid w:val="001E7ECD"/>
    <w:rsid w:val="0027580A"/>
    <w:rsid w:val="003227A7"/>
    <w:rsid w:val="00327872"/>
    <w:rsid w:val="00374F74"/>
    <w:rsid w:val="003764F3"/>
    <w:rsid w:val="003B5124"/>
    <w:rsid w:val="00435F2E"/>
    <w:rsid w:val="004766CC"/>
    <w:rsid w:val="00545DDD"/>
    <w:rsid w:val="00571163"/>
    <w:rsid w:val="0059327C"/>
    <w:rsid w:val="00623406"/>
    <w:rsid w:val="00624482"/>
    <w:rsid w:val="007515C9"/>
    <w:rsid w:val="0085078E"/>
    <w:rsid w:val="008577E8"/>
    <w:rsid w:val="00865B3F"/>
    <w:rsid w:val="008A59D0"/>
    <w:rsid w:val="00916909"/>
    <w:rsid w:val="009C33CF"/>
    <w:rsid w:val="00A55C84"/>
    <w:rsid w:val="00AC40FC"/>
    <w:rsid w:val="00AF6347"/>
    <w:rsid w:val="00B34920"/>
    <w:rsid w:val="00BD0DE5"/>
    <w:rsid w:val="00BF303A"/>
    <w:rsid w:val="00C34763"/>
    <w:rsid w:val="00E7410C"/>
    <w:rsid w:val="00E83043"/>
    <w:rsid w:val="00F032A1"/>
    <w:rsid w:val="00FF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D118A9"/>
  <w15:docId w15:val="{28527D00-2254-CA4D-9B32-050CDFE8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227A7"/>
    <w:pPr>
      <w:keepNext/>
      <w:keepLines/>
      <w:spacing w:after="0"/>
      <w:ind w:left="35" w:hanging="10"/>
      <w:outlineLvl w:val="0"/>
    </w:pPr>
    <w:rPr>
      <w:rFonts w:ascii="Helvetica" w:eastAsia="Arial" w:hAnsi="Helvetica"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410C"/>
  </w:style>
  <w:style w:type="paragraph" w:styleId="Header">
    <w:name w:val="header"/>
    <w:basedOn w:val="Normal"/>
    <w:link w:val="HeaderChar"/>
    <w:uiPriority w:val="99"/>
    <w:unhideWhenUsed/>
    <w:rsid w:val="00E74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0C"/>
  </w:style>
  <w:style w:type="paragraph" w:styleId="Footer">
    <w:name w:val="footer"/>
    <w:basedOn w:val="Normal"/>
    <w:link w:val="FooterChar"/>
    <w:uiPriority w:val="99"/>
    <w:unhideWhenUsed/>
    <w:rsid w:val="00E74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0C"/>
  </w:style>
  <w:style w:type="paragraph" w:styleId="ListParagraph">
    <w:name w:val="List Paragraph"/>
    <w:basedOn w:val="Normal"/>
    <w:uiPriority w:val="34"/>
    <w:qFormat/>
    <w:rsid w:val="00E7410C"/>
    <w:pPr>
      <w:ind w:left="720"/>
      <w:contextualSpacing/>
    </w:pPr>
  </w:style>
  <w:style w:type="table" w:styleId="TableGrid">
    <w:name w:val="Table Grid"/>
    <w:basedOn w:val="TableNormal"/>
    <w:uiPriority w:val="39"/>
    <w:rsid w:val="00A5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F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5F2E"/>
    <w:rPr>
      <w:rFonts w:ascii="Lucida Grande" w:hAnsi="Lucida Grande" w:cs="Lucida Grande"/>
      <w:sz w:val="18"/>
      <w:szCs w:val="18"/>
    </w:rPr>
  </w:style>
  <w:style w:type="character" w:customStyle="1" w:styleId="Heading1Char">
    <w:name w:val="Heading 1 Char"/>
    <w:basedOn w:val="DefaultParagraphFont"/>
    <w:link w:val="Heading1"/>
    <w:uiPriority w:val="9"/>
    <w:rsid w:val="003227A7"/>
    <w:rPr>
      <w:rFonts w:ascii="Helvetica" w:eastAsia="Arial" w:hAnsi="Helvetica" w:cs="Arial"/>
      <w:color w:val="000000"/>
      <w:sz w:val="24"/>
      <w:u w:val="single" w:color="000000"/>
    </w:rPr>
  </w:style>
  <w:style w:type="character" w:styleId="PageNumber">
    <w:name w:val="page number"/>
    <w:basedOn w:val="DefaultParagraphFont"/>
    <w:uiPriority w:val="99"/>
    <w:semiHidden/>
    <w:unhideWhenUsed/>
    <w:rsid w:val="0059327C"/>
  </w:style>
  <w:style w:type="paragraph" w:styleId="TOC1">
    <w:name w:val="toc 1"/>
    <w:basedOn w:val="Normal"/>
    <w:next w:val="Normal"/>
    <w:autoRedefine/>
    <w:uiPriority w:val="39"/>
    <w:unhideWhenUsed/>
    <w:rsid w:val="000C1408"/>
    <w:pPr>
      <w:spacing w:after="100"/>
    </w:pPr>
  </w:style>
  <w:style w:type="character" w:styleId="Hyperlink">
    <w:name w:val="Hyperlink"/>
    <w:basedOn w:val="DefaultParagraphFont"/>
    <w:uiPriority w:val="99"/>
    <w:unhideWhenUsed/>
    <w:rsid w:val="000C1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29541">
      <w:bodyDiv w:val="1"/>
      <w:marLeft w:val="0"/>
      <w:marRight w:val="0"/>
      <w:marTop w:val="0"/>
      <w:marBottom w:val="0"/>
      <w:divBdr>
        <w:top w:val="none" w:sz="0" w:space="0" w:color="auto"/>
        <w:left w:val="none" w:sz="0" w:space="0" w:color="auto"/>
        <w:bottom w:val="none" w:sz="0" w:space="0" w:color="auto"/>
        <w:right w:val="none" w:sz="0" w:space="0" w:color="auto"/>
      </w:divBdr>
    </w:div>
    <w:div w:id="17947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A178-EA78-2C4B-B6F7-5254507C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Graepel</dc:creator>
  <cp:keywords/>
  <dc:description/>
  <cp:lastModifiedBy>Brittany Garcia</cp:lastModifiedBy>
  <cp:revision>5</cp:revision>
  <dcterms:created xsi:type="dcterms:W3CDTF">2023-12-19T20:28:00Z</dcterms:created>
  <dcterms:modified xsi:type="dcterms:W3CDTF">2024-01-30T14:58:00Z</dcterms:modified>
</cp:coreProperties>
</file>